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0839" w14:textId="77777777" w:rsidR="00844E56" w:rsidRDefault="00844E56" w:rsidP="00844E5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 NR XLII.302.2023</w:t>
      </w:r>
    </w:p>
    <w:p w14:paraId="345E224A" w14:textId="77777777" w:rsidR="00844E56" w:rsidRDefault="00844E56" w:rsidP="00844E5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RADY  GMINY STROMIEC</w:t>
      </w:r>
    </w:p>
    <w:p w14:paraId="1A563179" w14:textId="77777777" w:rsidR="00844E56" w:rsidRDefault="00844E56" w:rsidP="00844E5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dnia 30 stycznia 2023r.</w:t>
      </w:r>
    </w:p>
    <w:p w14:paraId="77B4B875" w14:textId="77777777" w:rsidR="00393F17" w:rsidRPr="00844E56" w:rsidRDefault="00B511CA" w:rsidP="00844E56">
      <w:pPr>
        <w:jc w:val="right"/>
        <w:rPr>
          <w:rFonts w:ascii="Times New Roman" w:hAnsi="Times New Roman" w:cs="Times New Roman"/>
        </w:rPr>
      </w:pPr>
      <w:r w:rsidRPr="00AA4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14:paraId="6B1567F9" w14:textId="77777777" w:rsidR="00B511CA" w:rsidRPr="00AA41AA" w:rsidRDefault="00032A9A" w:rsidP="00E038AC">
      <w:pPr>
        <w:jc w:val="both"/>
        <w:rPr>
          <w:rFonts w:ascii="Times New Roman" w:hAnsi="Times New Roman" w:cs="Times New Roman"/>
          <w:b/>
        </w:rPr>
      </w:pPr>
      <w:r w:rsidRPr="00AA41AA">
        <w:rPr>
          <w:rFonts w:ascii="Times New Roman" w:hAnsi="Times New Roman" w:cs="Times New Roman"/>
          <w:b/>
        </w:rPr>
        <w:t>zmieniająca Uchwałę Nr III.22</w:t>
      </w:r>
      <w:r w:rsidR="00393F17" w:rsidRPr="00AA41AA">
        <w:rPr>
          <w:rFonts w:ascii="Times New Roman" w:hAnsi="Times New Roman" w:cs="Times New Roman"/>
          <w:b/>
        </w:rPr>
        <w:t>.</w:t>
      </w:r>
      <w:r w:rsidRPr="00AA41AA">
        <w:rPr>
          <w:rFonts w:ascii="Times New Roman" w:hAnsi="Times New Roman" w:cs="Times New Roman"/>
          <w:b/>
        </w:rPr>
        <w:t>20</w:t>
      </w:r>
      <w:r w:rsidR="00393F17" w:rsidRPr="00AA41AA">
        <w:rPr>
          <w:rFonts w:ascii="Times New Roman" w:hAnsi="Times New Roman" w:cs="Times New Roman"/>
          <w:b/>
        </w:rPr>
        <w:t xml:space="preserve">18 Rady </w:t>
      </w:r>
      <w:r w:rsidR="00E038AC" w:rsidRPr="00AA41AA">
        <w:rPr>
          <w:rFonts w:ascii="Times New Roman" w:hAnsi="Times New Roman" w:cs="Times New Roman"/>
          <w:b/>
        </w:rPr>
        <w:t>G</w:t>
      </w:r>
      <w:r w:rsidRPr="00AA41AA">
        <w:rPr>
          <w:rFonts w:ascii="Times New Roman" w:hAnsi="Times New Roman" w:cs="Times New Roman"/>
          <w:b/>
        </w:rPr>
        <w:t>miny Stromiec z dnia 28</w:t>
      </w:r>
      <w:r w:rsidR="00393F17" w:rsidRPr="00AA41AA">
        <w:rPr>
          <w:rFonts w:ascii="Times New Roman" w:hAnsi="Times New Roman" w:cs="Times New Roman"/>
          <w:b/>
        </w:rPr>
        <w:t xml:space="preserve"> grudnia 2018 r. w sprawie </w:t>
      </w:r>
      <w:r w:rsidR="00B511CA" w:rsidRPr="00AA41AA">
        <w:rPr>
          <w:rFonts w:ascii="Times New Roman" w:hAnsi="Times New Roman" w:cs="Times New Roman"/>
          <w:b/>
        </w:rPr>
        <w:t xml:space="preserve">podwyższenia kryterium dochodowego uprawniającego do </w:t>
      </w:r>
      <w:r w:rsidRPr="00AA41AA">
        <w:rPr>
          <w:rFonts w:ascii="Times New Roman" w:hAnsi="Times New Roman" w:cs="Times New Roman"/>
          <w:b/>
        </w:rPr>
        <w:t>korzystania z pomocy społecznej przez osoby objęte rządowym programem</w:t>
      </w:r>
      <w:r w:rsidR="00E038AC" w:rsidRPr="00AA41AA">
        <w:rPr>
          <w:rFonts w:ascii="Times New Roman" w:hAnsi="Times New Roman" w:cs="Times New Roman"/>
          <w:b/>
        </w:rPr>
        <w:t xml:space="preserve"> „</w:t>
      </w:r>
      <w:r w:rsidR="00B511CA" w:rsidRPr="00AA41AA">
        <w:rPr>
          <w:rFonts w:ascii="Times New Roman" w:hAnsi="Times New Roman" w:cs="Times New Roman"/>
          <w:b/>
        </w:rPr>
        <w:t xml:space="preserve">Posiłek w szkole i w domu” na lata 2019 </w:t>
      </w:r>
      <w:r w:rsidR="00DB210F" w:rsidRPr="00AA41AA">
        <w:rPr>
          <w:rFonts w:ascii="Times New Roman" w:hAnsi="Times New Roman" w:cs="Times New Roman"/>
          <w:b/>
        </w:rPr>
        <w:t>–</w:t>
      </w:r>
      <w:r w:rsidR="00B511CA" w:rsidRPr="00AA41AA">
        <w:rPr>
          <w:rFonts w:ascii="Times New Roman" w:hAnsi="Times New Roman" w:cs="Times New Roman"/>
          <w:b/>
        </w:rPr>
        <w:t xml:space="preserve"> 2023</w:t>
      </w:r>
      <w:r w:rsidR="00DB210F" w:rsidRPr="00AA41AA">
        <w:rPr>
          <w:rFonts w:ascii="Times New Roman" w:hAnsi="Times New Roman" w:cs="Times New Roman"/>
          <w:b/>
        </w:rPr>
        <w:t xml:space="preserve"> </w:t>
      </w:r>
    </w:p>
    <w:p w14:paraId="2F42A4E2" w14:textId="77777777" w:rsidR="00B511CA" w:rsidRPr="00F44B08" w:rsidRDefault="00B511CA" w:rsidP="00B511CA">
      <w:pPr>
        <w:jc w:val="both"/>
        <w:rPr>
          <w:rFonts w:ascii="Times New Roman" w:hAnsi="Times New Roman" w:cs="Times New Roman"/>
          <w:b/>
        </w:rPr>
      </w:pPr>
    </w:p>
    <w:p w14:paraId="2ABC3B75" w14:textId="77777777" w:rsidR="00B511CA" w:rsidRPr="00F44B08" w:rsidRDefault="00B511CA" w:rsidP="00B511CA">
      <w:pPr>
        <w:jc w:val="both"/>
        <w:rPr>
          <w:rFonts w:ascii="Times New Roman" w:hAnsi="Times New Roman" w:cs="Times New Roman"/>
          <w:color w:val="000000" w:themeColor="text1"/>
        </w:rPr>
      </w:pPr>
      <w:r w:rsidRPr="00F44B08">
        <w:rPr>
          <w:rFonts w:ascii="Times New Roman" w:hAnsi="Times New Roman" w:cs="Times New Roman"/>
        </w:rPr>
        <w:t xml:space="preserve">Na podstawie art. 18 ust.2 pkt 15 ustawy z dnia 8 marca 1990 r. o samorządzie gminnym (Dz.U. z  2023 r.  poz. 40 ze zm.), art.8 ust.1,ust.2 ustawy  z dnia 12 marca 2004 r. o pomocy społecznej </w:t>
      </w:r>
      <w:r w:rsidR="00C0234A" w:rsidRPr="00F44B08">
        <w:rPr>
          <w:rFonts w:ascii="Times New Roman" w:hAnsi="Times New Roman" w:cs="Times New Roman"/>
        </w:rPr>
        <w:t xml:space="preserve">         </w:t>
      </w:r>
      <w:r w:rsidRPr="00F44B08">
        <w:rPr>
          <w:rFonts w:ascii="Times New Roman" w:hAnsi="Times New Roman" w:cs="Times New Roman"/>
        </w:rPr>
        <w:t xml:space="preserve">(tj. Dz.U. z 2021 r. poz. 2268 ze zm. ) w związku z Uchwałą Nr 264 Rady Ministrów z dnia </w:t>
      </w:r>
      <w:r w:rsidR="00032A9A" w:rsidRPr="00F44B08">
        <w:rPr>
          <w:rFonts w:ascii="Times New Roman" w:hAnsi="Times New Roman" w:cs="Times New Roman"/>
        </w:rPr>
        <w:t>28 grudnia 2022r. r. zmieniającą</w:t>
      </w:r>
      <w:r w:rsidRPr="00F44B08">
        <w:rPr>
          <w:rFonts w:ascii="Times New Roman" w:hAnsi="Times New Roman" w:cs="Times New Roman"/>
        </w:rPr>
        <w:t xml:space="preserve"> uchwałę </w:t>
      </w:r>
      <w:r w:rsidR="00393F17" w:rsidRPr="00F44B08">
        <w:rPr>
          <w:rFonts w:ascii="Times New Roman" w:hAnsi="Times New Roman" w:cs="Times New Roman"/>
        </w:rPr>
        <w:t xml:space="preserve">Rady Ministrów Nr 140 z dnia 15 października 2018r. </w:t>
      </w:r>
      <w:r w:rsidRPr="00F44B08">
        <w:rPr>
          <w:rFonts w:ascii="Times New Roman" w:hAnsi="Times New Roman" w:cs="Times New Roman"/>
        </w:rPr>
        <w:t xml:space="preserve">w sprawie ustanowienia wieloletniego rządowego programu „Posiłek w szkole i w domu” na lata 2019-2023 </w:t>
      </w:r>
      <w:r w:rsidRPr="00F44B08">
        <w:rPr>
          <w:rFonts w:ascii="Times New Roman" w:hAnsi="Times New Roman" w:cs="Times New Roman"/>
          <w:color w:val="000000" w:themeColor="text1"/>
        </w:rPr>
        <w:t>(M.P. z 2022 r. poz.1287 )</w:t>
      </w:r>
      <w:r w:rsidRPr="00F44B08">
        <w:rPr>
          <w:rFonts w:ascii="Times New Roman" w:hAnsi="Times New Roman" w:cs="Times New Roman"/>
        </w:rPr>
        <w:t xml:space="preserve"> uchwala</w:t>
      </w:r>
      <w:r w:rsidR="00032A9A" w:rsidRPr="00F44B08">
        <w:rPr>
          <w:rFonts w:ascii="Times New Roman" w:hAnsi="Times New Roman" w:cs="Times New Roman"/>
        </w:rPr>
        <w:t xml:space="preserve"> się</w:t>
      </w:r>
      <w:r w:rsidRPr="00F44B08">
        <w:rPr>
          <w:rFonts w:ascii="Times New Roman" w:hAnsi="Times New Roman" w:cs="Times New Roman"/>
        </w:rPr>
        <w:t>, co następuje:</w:t>
      </w:r>
    </w:p>
    <w:p w14:paraId="1241CAAD" w14:textId="77777777" w:rsidR="00B511CA" w:rsidRPr="00F44B08" w:rsidRDefault="00B511CA" w:rsidP="00B511CA">
      <w:pPr>
        <w:jc w:val="both"/>
        <w:rPr>
          <w:rFonts w:ascii="Times New Roman" w:hAnsi="Times New Roman" w:cs="Times New Roman"/>
        </w:rPr>
      </w:pPr>
    </w:p>
    <w:p w14:paraId="01091A28" w14:textId="77777777" w:rsidR="00B511CA" w:rsidRPr="00F44B08" w:rsidRDefault="00B511CA" w:rsidP="00B511CA">
      <w:pPr>
        <w:jc w:val="center"/>
        <w:rPr>
          <w:rFonts w:ascii="Times New Roman" w:hAnsi="Times New Roman" w:cs="Times New Roman"/>
        </w:rPr>
      </w:pPr>
      <w:r w:rsidRPr="00F44B08">
        <w:rPr>
          <w:rFonts w:ascii="Times New Roman" w:hAnsi="Times New Roman" w:cs="Times New Roman"/>
          <w:b/>
        </w:rPr>
        <w:t>§ 1</w:t>
      </w:r>
      <w:r w:rsidRPr="00F44B08">
        <w:rPr>
          <w:rFonts w:ascii="Times New Roman" w:hAnsi="Times New Roman" w:cs="Times New Roman"/>
        </w:rPr>
        <w:t>.</w:t>
      </w:r>
    </w:p>
    <w:p w14:paraId="553D12B3" w14:textId="77777777" w:rsidR="00D47D37" w:rsidRPr="00F44B08" w:rsidRDefault="00393F17" w:rsidP="00B511CA">
      <w:pPr>
        <w:jc w:val="both"/>
        <w:rPr>
          <w:rFonts w:ascii="Times New Roman" w:hAnsi="Times New Roman" w:cs="Times New Roman"/>
        </w:rPr>
      </w:pPr>
      <w:r w:rsidRPr="00F44B08">
        <w:rPr>
          <w:rFonts w:ascii="Times New Roman" w:hAnsi="Times New Roman" w:cs="Times New Roman"/>
        </w:rPr>
        <w:t xml:space="preserve">W Uchwale </w:t>
      </w:r>
      <w:r w:rsidR="00032A9A" w:rsidRPr="00F44B08">
        <w:rPr>
          <w:rFonts w:ascii="Times New Roman" w:hAnsi="Times New Roman" w:cs="Times New Roman"/>
          <w:bCs/>
        </w:rPr>
        <w:t>Nr III.22</w:t>
      </w:r>
      <w:r w:rsidRPr="00F44B08">
        <w:rPr>
          <w:rFonts w:ascii="Times New Roman" w:hAnsi="Times New Roman" w:cs="Times New Roman"/>
          <w:bCs/>
        </w:rPr>
        <w:t>.</w:t>
      </w:r>
      <w:r w:rsidR="00032A9A" w:rsidRPr="00F44B08">
        <w:rPr>
          <w:rFonts w:ascii="Times New Roman" w:hAnsi="Times New Roman" w:cs="Times New Roman"/>
          <w:bCs/>
        </w:rPr>
        <w:t>20</w:t>
      </w:r>
      <w:r w:rsidRPr="00F44B08">
        <w:rPr>
          <w:rFonts w:ascii="Times New Roman" w:hAnsi="Times New Roman" w:cs="Times New Roman"/>
          <w:bCs/>
        </w:rPr>
        <w:t xml:space="preserve">18 Rady </w:t>
      </w:r>
      <w:r w:rsidR="00486FEC" w:rsidRPr="00F44B08">
        <w:rPr>
          <w:rFonts w:ascii="Times New Roman" w:hAnsi="Times New Roman" w:cs="Times New Roman"/>
          <w:bCs/>
        </w:rPr>
        <w:t>G</w:t>
      </w:r>
      <w:r w:rsidR="00032A9A" w:rsidRPr="00F44B08">
        <w:rPr>
          <w:rFonts w:ascii="Times New Roman" w:hAnsi="Times New Roman" w:cs="Times New Roman"/>
          <w:bCs/>
        </w:rPr>
        <w:t>miny Stromiec z dnia 28</w:t>
      </w:r>
      <w:r w:rsidRPr="00F44B08">
        <w:rPr>
          <w:rFonts w:ascii="Times New Roman" w:hAnsi="Times New Roman" w:cs="Times New Roman"/>
          <w:bCs/>
        </w:rPr>
        <w:t xml:space="preserve"> grudnia 2018 r. </w:t>
      </w:r>
      <w:r w:rsidRPr="00F44B08">
        <w:rPr>
          <w:rFonts w:ascii="Times New Roman" w:hAnsi="Times New Roman" w:cs="Times New Roman"/>
        </w:rPr>
        <w:t>p</w:t>
      </w:r>
      <w:r w:rsidR="00B511CA" w:rsidRPr="00F44B08">
        <w:rPr>
          <w:rFonts w:ascii="Times New Roman" w:hAnsi="Times New Roman" w:cs="Times New Roman"/>
        </w:rPr>
        <w:t>odwyższ</w:t>
      </w:r>
      <w:r w:rsidRPr="00F44B08">
        <w:rPr>
          <w:rFonts w:ascii="Times New Roman" w:hAnsi="Times New Roman" w:cs="Times New Roman"/>
        </w:rPr>
        <w:t>a</w:t>
      </w:r>
      <w:r w:rsidR="00B511CA" w:rsidRPr="00F44B08">
        <w:rPr>
          <w:rFonts w:ascii="Times New Roman" w:hAnsi="Times New Roman" w:cs="Times New Roman"/>
        </w:rPr>
        <w:t xml:space="preserve"> się do 200% kryterium dochodowe, o którym mowa w art. 8 ust.1 ustawy o pomocy społecznej w celu udzielenia wsparcia w formie posiłku, świadczenia pieniężnego na zakup posiłku lub żywności albo świadczenia rzeczowego w postaci produktów żywnościowych osobom i rodzinom wymienionym w uchwale </w:t>
      </w:r>
      <w:r w:rsidRPr="00F44B08">
        <w:rPr>
          <w:rFonts w:ascii="Times New Roman" w:hAnsi="Times New Roman" w:cs="Times New Roman"/>
        </w:rPr>
        <w:t>R</w:t>
      </w:r>
      <w:r w:rsidR="00B511CA" w:rsidRPr="00F44B08">
        <w:rPr>
          <w:rFonts w:ascii="Times New Roman" w:hAnsi="Times New Roman" w:cs="Times New Roman"/>
        </w:rPr>
        <w:t xml:space="preserve">ady </w:t>
      </w:r>
      <w:r w:rsidRPr="00F44B08">
        <w:rPr>
          <w:rFonts w:ascii="Times New Roman" w:hAnsi="Times New Roman" w:cs="Times New Roman"/>
        </w:rPr>
        <w:t>M</w:t>
      </w:r>
      <w:r w:rsidR="00B511CA" w:rsidRPr="00F44B08">
        <w:rPr>
          <w:rFonts w:ascii="Times New Roman" w:hAnsi="Times New Roman" w:cs="Times New Roman"/>
        </w:rPr>
        <w:t xml:space="preserve">inistrów z dnia </w:t>
      </w:r>
      <w:r w:rsidR="00486FEC" w:rsidRPr="00F44B08">
        <w:rPr>
          <w:rFonts w:ascii="Times New Roman" w:hAnsi="Times New Roman" w:cs="Times New Roman"/>
        </w:rPr>
        <w:t xml:space="preserve">28.12.2022 r. </w:t>
      </w:r>
      <w:r w:rsidR="00B511CA" w:rsidRPr="00F44B08">
        <w:rPr>
          <w:rFonts w:ascii="Times New Roman" w:hAnsi="Times New Roman" w:cs="Times New Roman"/>
        </w:rPr>
        <w:t xml:space="preserve">w sprawie ustanowienia wieloletniego rządowego programu „Posiłek w szkole i w domu” na lata 2019-2023 </w:t>
      </w:r>
      <w:r w:rsidR="00486FEC" w:rsidRPr="00F44B08">
        <w:rPr>
          <w:rFonts w:ascii="Times New Roman" w:hAnsi="Times New Roman" w:cs="Times New Roman"/>
        </w:rPr>
        <w:t>(M.</w:t>
      </w:r>
      <w:r w:rsidR="00245B72" w:rsidRPr="00F44B08">
        <w:rPr>
          <w:rFonts w:ascii="Times New Roman" w:hAnsi="Times New Roman" w:cs="Times New Roman"/>
        </w:rPr>
        <w:t xml:space="preserve"> </w:t>
      </w:r>
      <w:r w:rsidR="00486FEC" w:rsidRPr="00F44B08">
        <w:rPr>
          <w:rFonts w:ascii="Times New Roman" w:hAnsi="Times New Roman" w:cs="Times New Roman"/>
        </w:rPr>
        <w:t>P.</w:t>
      </w:r>
      <w:r w:rsidR="00245B72" w:rsidRPr="00F44B08">
        <w:rPr>
          <w:rFonts w:ascii="Times New Roman" w:hAnsi="Times New Roman" w:cs="Times New Roman"/>
        </w:rPr>
        <w:t xml:space="preserve"> </w:t>
      </w:r>
      <w:r w:rsidR="00486FEC" w:rsidRPr="00F44B08">
        <w:rPr>
          <w:rFonts w:ascii="Times New Roman" w:hAnsi="Times New Roman" w:cs="Times New Roman"/>
        </w:rPr>
        <w:t>z 2022 poz. 1287).</w:t>
      </w:r>
    </w:p>
    <w:p w14:paraId="23033047" w14:textId="77777777" w:rsidR="00B769AC" w:rsidRPr="00F44B08" w:rsidRDefault="00B769AC" w:rsidP="00B511CA">
      <w:pPr>
        <w:jc w:val="both"/>
        <w:rPr>
          <w:rFonts w:ascii="Times New Roman" w:hAnsi="Times New Roman" w:cs="Times New Roman"/>
        </w:rPr>
      </w:pPr>
    </w:p>
    <w:p w14:paraId="4C5FCB2A" w14:textId="77777777" w:rsidR="00B769AC" w:rsidRPr="00F44B08" w:rsidRDefault="00B769AC" w:rsidP="00B769AC">
      <w:pPr>
        <w:jc w:val="center"/>
        <w:rPr>
          <w:rFonts w:ascii="Times New Roman" w:hAnsi="Times New Roman" w:cs="Times New Roman"/>
        </w:rPr>
      </w:pPr>
      <w:r w:rsidRPr="00F44B08">
        <w:rPr>
          <w:rFonts w:ascii="Times New Roman" w:hAnsi="Times New Roman" w:cs="Times New Roman"/>
          <w:b/>
        </w:rPr>
        <w:t>§ 2</w:t>
      </w:r>
      <w:r w:rsidRPr="00F44B08">
        <w:rPr>
          <w:rFonts w:ascii="Times New Roman" w:hAnsi="Times New Roman" w:cs="Times New Roman"/>
        </w:rPr>
        <w:t>.</w:t>
      </w:r>
    </w:p>
    <w:p w14:paraId="1201ED04" w14:textId="77777777" w:rsidR="00B769AC" w:rsidRPr="00F44B08" w:rsidRDefault="00B769AC" w:rsidP="00B511CA">
      <w:pPr>
        <w:jc w:val="both"/>
        <w:rPr>
          <w:rFonts w:ascii="Times New Roman" w:hAnsi="Times New Roman" w:cs="Times New Roman"/>
        </w:rPr>
      </w:pPr>
      <w:r w:rsidRPr="00F44B08">
        <w:rPr>
          <w:rFonts w:ascii="Times New Roman" w:hAnsi="Times New Roman" w:cs="Times New Roman"/>
        </w:rPr>
        <w:t>Odstępuje się od żądania zwrotu wydatków w zakresie dożywiania w formie posiłku albo świadczenia rzeczowego w postaci produktów żywnościowych dla osób objętych programem „</w:t>
      </w:r>
      <w:r w:rsidR="00E038AC" w:rsidRPr="00F44B08">
        <w:rPr>
          <w:rFonts w:ascii="Times New Roman" w:hAnsi="Times New Roman" w:cs="Times New Roman"/>
        </w:rPr>
        <w:t>P</w:t>
      </w:r>
      <w:r w:rsidRPr="00F44B08">
        <w:rPr>
          <w:rFonts w:ascii="Times New Roman" w:hAnsi="Times New Roman" w:cs="Times New Roman"/>
        </w:rPr>
        <w:t>osiłek w szkole i w domu” na lata 2019-2023 wymienionych w uchwale Nr 264 Rady Ministrów z dnia 28 grudnia 2022 r. w sprawie ustanowienia wieloletniego rz</w:t>
      </w:r>
      <w:r w:rsidR="00E038AC" w:rsidRPr="00F44B08">
        <w:rPr>
          <w:rFonts w:ascii="Times New Roman" w:hAnsi="Times New Roman" w:cs="Times New Roman"/>
        </w:rPr>
        <w:t>ą</w:t>
      </w:r>
      <w:r w:rsidRPr="00F44B08">
        <w:rPr>
          <w:rFonts w:ascii="Times New Roman" w:hAnsi="Times New Roman" w:cs="Times New Roman"/>
        </w:rPr>
        <w:t xml:space="preserve">dowego </w:t>
      </w:r>
      <w:r w:rsidR="00E038AC" w:rsidRPr="00F44B08">
        <w:rPr>
          <w:rFonts w:ascii="Times New Roman" w:hAnsi="Times New Roman" w:cs="Times New Roman"/>
        </w:rPr>
        <w:t xml:space="preserve"> programu „Posiłek w szkole i w domu” na lata 2019-2023, jeżeli dochód osoby samotnie gospodarującej, dochód na osobę w rodzinie lub dochód rodziny nie przekracza wysokości 200% kryterium dochodowego, określonego w art. 8 ust. 1 ustawy o pomocy społecznej.</w:t>
      </w:r>
    </w:p>
    <w:p w14:paraId="6EEE755D" w14:textId="77777777" w:rsidR="00B511CA" w:rsidRPr="00F44B08" w:rsidRDefault="00B511CA" w:rsidP="00B511CA">
      <w:pPr>
        <w:jc w:val="both"/>
        <w:rPr>
          <w:rFonts w:ascii="Times New Roman" w:hAnsi="Times New Roman" w:cs="Times New Roman"/>
        </w:rPr>
      </w:pPr>
    </w:p>
    <w:p w14:paraId="4D19527E" w14:textId="77777777" w:rsidR="00B511CA" w:rsidRPr="00F44B08" w:rsidRDefault="00B511CA" w:rsidP="00B511CA">
      <w:pPr>
        <w:jc w:val="center"/>
        <w:rPr>
          <w:rFonts w:ascii="Times New Roman" w:hAnsi="Times New Roman" w:cs="Times New Roman"/>
        </w:rPr>
      </w:pPr>
      <w:r w:rsidRPr="00F44B08">
        <w:rPr>
          <w:rFonts w:ascii="Times New Roman" w:hAnsi="Times New Roman" w:cs="Times New Roman"/>
          <w:b/>
        </w:rPr>
        <w:t xml:space="preserve">§ </w:t>
      </w:r>
      <w:r w:rsidR="00B769AC" w:rsidRPr="00F44B08">
        <w:rPr>
          <w:rFonts w:ascii="Times New Roman" w:hAnsi="Times New Roman" w:cs="Times New Roman"/>
          <w:b/>
        </w:rPr>
        <w:t>3</w:t>
      </w:r>
      <w:r w:rsidRPr="00F44B08">
        <w:rPr>
          <w:rFonts w:ascii="Times New Roman" w:hAnsi="Times New Roman" w:cs="Times New Roman"/>
        </w:rPr>
        <w:t>.</w:t>
      </w:r>
    </w:p>
    <w:p w14:paraId="5F7E8037" w14:textId="77777777" w:rsidR="00B511CA" w:rsidRPr="00F44B08" w:rsidRDefault="00B511CA" w:rsidP="00B511CA">
      <w:pPr>
        <w:jc w:val="both"/>
        <w:rPr>
          <w:rFonts w:ascii="Times New Roman" w:hAnsi="Times New Roman" w:cs="Times New Roman"/>
        </w:rPr>
      </w:pPr>
      <w:r w:rsidRPr="00F44B08">
        <w:rPr>
          <w:rFonts w:ascii="Times New Roman" w:hAnsi="Times New Roman" w:cs="Times New Roman"/>
        </w:rPr>
        <w:t xml:space="preserve">Wykonanie uchwały powierza się Wójtowi Gminy </w:t>
      </w:r>
      <w:r w:rsidR="00966B51" w:rsidRPr="00F44B08">
        <w:rPr>
          <w:rFonts w:ascii="Times New Roman" w:hAnsi="Times New Roman" w:cs="Times New Roman"/>
        </w:rPr>
        <w:t>S</w:t>
      </w:r>
      <w:r w:rsidR="00CB542E" w:rsidRPr="00F44B08">
        <w:rPr>
          <w:rFonts w:ascii="Times New Roman" w:hAnsi="Times New Roman" w:cs="Times New Roman"/>
        </w:rPr>
        <w:t>tromiec</w:t>
      </w:r>
      <w:r w:rsidRPr="00F44B08">
        <w:rPr>
          <w:rFonts w:ascii="Times New Roman" w:hAnsi="Times New Roman" w:cs="Times New Roman"/>
        </w:rPr>
        <w:t>.</w:t>
      </w:r>
    </w:p>
    <w:p w14:paraId="1309B306" w14:textId="77777777" w:rsidR="00B511CA" w:rsidRPr="00F44B08" w:rsidRDefault="00B511CA" w:rsidP="00B511CA">
      <w:pPr>
        <w:jc w:val="both"/>
        <w:rPr>
          <w:rFonts w:ascii="Times New Roman" w:hAnsi="Times New Roman" w:cs="Times New Roman"/>
        </w:rPr>
      </w:pPr>
    </w:p>
    <w:p w14:paraId="76259603" w14:textId="77777777" w:rsidR="00B511CA" w:rsidRPr="00F44B08" w:rsidRDefault="00B511CA" w:rsidP="002261AD">
      <w:pPr>
        <w:jc w:val="center"/>
        <w:rPr>
          <w:rFonts w:ascii="Times New Roman" w:hAnsi="Times New Roman" w:cs="Times New Roman"/>
        </w:rPr>
      </w:pPr>
      <w:r w:rsidRPr="00F44B08">
        <w:rPr>
          <w:rFonts w:ascii="Times New Roman" w:hAnsi="Times New Roman" w:cs="Times New Roman"/>
          <w:b/>
        </w:rPr>
        <w:t>§ 4</w:t>
      </w:r>
      <w:r w:rsidRPr="00F44B08">
        <w:rPr>
          <w:rFonts w:ascii="Times New Roman" w:hAnsi="Times New Roman" w:cs="Times New Roman"/>
        </w:rPr>
        <w:t>.</w:t>
      </w:r>
    </w:p>
    <w:p w14:paraId="1AF8F112" w14:textId="77777777" w:rsidR="00486FEC" w:rsidRPr="00F44B08" w:rsidRDefault="00B511CA" w:rsidP="00CB542E">
      <w:pPr>
        <w:jc w:val="both"/>
        <w:rPr>
          <w:rFonts w:ascii="Times New Roman" w:hAnsi="Times New Roman" w:cs="Times New Roman"/>
        </w:rPr>
      </w:pPr>
      <w:r w:rsidRPr="00F44B08">
        <w:rPr>
          <w:rFonts w:ascii="Times New Roman" w:hAnsi="Times New Roman" w:cs="Times New Roman"/>
        </w:rPr>
        <w:t>Uchwała wchodzi w życie po upływie 14 dni od d</w:t>
      </w:r>
      <w:r w:rsidR="00742AFA">
        <w:rPr>
          <w:rFonts w:ascii="Times New Roman" w:hAnsi="Times New Roman" w:cs="Times New Roman"/>
        </w:rPr>
        <w:t>nia ogłoszenia w Dzienniku U</w:t>
      </w:r>
      <w:r w:rsidRPr="00F44B08">
        <w:rPr>
          <w:rFonts w:ascii="Times New Roman" w:hAnsi="Times New Roman" w:cs="Times New Roman"/>
        </w:rPr>
        <w:t>rzędowym Wojewó</w:t>
      </w:r>
      <w:r w:rsidR="00844E56">
        <w:rPr>
          <w:rFonts w:ascii="Times New Roman" w:hAnsi="Times New Roman" w:cs="Times New Roman"/>
        </w:rPr>
        <w:t>dztwa Mazowieckiego</w:t>
      </w:r>
      <w:r w:rsidRPr="00F44B08">
        <w:rPr>
          <w:rFonts w:ascii="Times New Roman" w:hAnsi="Times New Roman" w:cs="Times New Roman"/>
        </w:rPr>
        <w:t>.</w:t>
      </w:r>
    </w:p>
    <w:p w14:paraId="5B44FC4E" w14:textId="77777777" w:rsidR="00486FEC" w:rsidRDefault="00486FEC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p w14:paraId="618E8B40" w14:textId="77777777" w:rsidR="007C570B" w:rsidRPr="00D85F80" w:rsidRDefault="007C570B" w:rsidP="007C570B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D85F80">
        <w:rPr>
          <w:rFonts w:ascii="Times New Roman" w:hAnsi="Times New Roman"/>
          <w:sz w:val="24"/>
          <w:szCs w:val="24"/>
        </w:rPr>
        <w:t>Przewodniczący Rady Gminy Stromiec</w:t>
      </w:r>
    </w:p>
    <w:p w14:paraId="3480F2F0" w14:textId="77777777" w:rsidR="007C570B" w:rsidRPr="00D85F80" w:rsidRDefault="007C570B" w:rsidP="007C570B">
      <w:pPr>
        <w:spacing w:line="25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85F8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p w14:paraId="00902218" w14:textId="77777777" w:rsidR="0097194D" w:rsidRDefault="0097194D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p w14:paraId="34789975" w14:textId="77777777" w:rsidR="0097194D" w:rsidRDefault="0097194D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p w14:paraId="11A3F3D3" w14:textId="77777777" w:rsidR="0097194D" w:rsidRDefault="0097194D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p w14:paraId="59CDAE38" w14:textId="77777777" w:rsidR="002261AD" w:rsidRDefault="002261AD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p w14:paraId="42A18441" w14:textId="77777777" w:rsidR="00844E56" w:rsidRDefault="00844E56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p w14:paraId="495B94F8" w14:textId="77777777" w:rsidR="0097194D" w:rsidRDefault="0097194D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p w14:paraId="596EC263" w14:textId="77777777" w:rsidR="0097194D" w:rsidRDefault="0097194D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p w14:paraId="09243712" w14:textId="77777777" w:rsidR="0097194D" w:rsidRPr="00C77598" w:rsidRDefault="0097194D" w:rsidP="0097194D">
      <w:pPr>
        <w:spacing w:after="218" w:line="259" w:lineRule="auto"/>
        <w:ind w:right="5"/>
        <w:jc w:val="center"/>
        <w:rPr>
          <w:b/>
        </w:rPr>
      </w:pPr>
      <w:r w:rsidRPr="00C77598">
        <w:rPr>
          <w:b/>
        </w:rPr>
        <w:t>UZASADNIENIE</w:t>
      </w:r>
    </w:p>
    <w:p w14:paraId="4D615E9E" w14:textId="77777777" w:rsidR="0097194D" w:rsidRPr="00C77598" w:rsidRDefault="0097194D" w:rsidP="0097194D">
      <w:pPr>
        <w:spacing w:after="247" w:line="259" w:lineRule="auto"/>
        <w:ind w:left="56"/>
      </w:pPr>
      <w:r w:rsidRPr="00C77598">
        <w:t>Z dniem 1 stycznia 2023 r. weszła w życie uchwała Rady Ministrów Nr 264 z dnia 28 grudnia 2022 r. zmieniająca uchwałę Rady ministrów nr 140 z dnia 15 grudnia 2018 r. w sprawie ustanowienia wieloletniego rządowego programu „Posiłek w Szkole i w domu” na lata 2019-2023 (M.P. z 2022r. poz. 1287).</w:t>
      </w:r>
    </w:p>
    <w:p w14:paraId="2B77AC44" w14:textId="77777777" w:rsidR="0097194D" w:rsidRPr="00C77598" w:rsidRDefault="0097194D" w:rsidP="0097194D">
      <w:pPr>
        <w:spacing w:after="247" w:line="259" w:lineRule="auto"/>
        <w:ind w:left="56"/>
      </w:pPr>
      <w:r w:rsidRPr="00C77598">
        <w:t>W części III „MODUŁU PROGRAMU” wprowadzono następujące zmiany:</w:t>
      </w:r>
    </w:p>
    <w:p w14:paraId="29187084" w14:textId="77777777" w:rsidR="0097194D" w:rsidRPr="00C77598" w:rsidRDefault="0097194D" w:rsidP="0097194D">
      <w:pPr>
        <w:pStyle w:val="Akapitzlist"/>
        <w:numPr>
          <w:ilvl w:val="0"/>
          <w:numId w:val="1"/>
        </w:numPr>
        <w:spacing w:after="247" w:line="259" w:lineRule="auto"/>
        <w:ind w:right="0"/>
        <w:rPr>
          <w:sz w:val="22"/>
        </w:rPr>
      </w:pPr>
      <w:r w:rsidRPr="00C77598">
        <w:rPr>
          <w:sz w:val="22"/>
        </w:rPr>
        <w:t xml:space="preserve">W pkt III.1 „Moduł dla dzieci i młodzieży” w </w:t>
      </w:r>
      <w:proofErr w:type="spellStart"/>
      <w:r w:rsidRPr="00C77598">
        <w:rPr>
          <w:sz w:val="22"/>
        </w:rPr>
        <w:t>ppkt</w:t>
      </w:r>
      <w:proofErr w:type="spellEnd"/>
      <w:r w:rsidRPr="00C77598">
        <w:rPr>
          <w:sz w:val="22"/>
        </w:rPr>
        <w:t xml:space="preserve"> III.1.1 sformułowanie „150% zmieniono na 200%”.</w:t>
      </w:r>
    </w:p>
    <w:p w14:paraId="29A13A31" w14:textId="77777777" w:rsidR="0097194D" w:rsidRPr="00C77598" w:rsidRDefault="0097194D" w:rsidP="0097194D">
      <w:pPr>
        <w:pStyle w:val="Akapitzlist"/>
        <w:numPr>
          <w:ilvl w:val="0"/>
          <w:numId w:val="1"/>
        </w:numPr>
        <w:spacing w:after="247" w:line="259" w:lineRule="auto"/>
        <w:ind w:right="0"/>
        <w:rPr>
          <w:sz w:val="22"/>
        </w:rPr>
      </w:pPr>
      <w:r w:rsidRPr="00C77598">
        <w:rPr>
          <w:sz w:val="22"/>
        </w:rPr>
        <w:t>W pkt III.2 „Moduł dla dorosłych” w pkt III 2.1 sformułowanie „150% zmieniono na 200%.</w:t>
      </w:r>
    </w:p>
    <w:p w14:paraId="29423328" w14:textId="77777777" w:rsidR="0097194D" w:rsidRPr="00C77598" w:rsidRDefault="0097194D" w:rsidP="0097194D">
      <w:pPr>
        <w:spacing w:after="247" w:line="259" w:lineRule="auto"/>
        <w:ind w:left="56"/>
      </w:pPr>
      <w:r w:rsidRPr="00C77598">
        <w:t>Program „Posiłek w szkole i w domu” składa się z trzech modułów, z których każdy ma charakter indywidualny i kierowany jest do innego adresata. Moduł 1 i moduł 2 realizowany jest w systemie pomocy społecznej.</w:t>
      </w:r>
    </w:p>
    <w:p w14:paraId="6BB158B3" w14:textId="77777777" w:rsidR="0097194D" w:rsidRPr="00C77598" w:rsidRDefault="0097194D" w:rsidP="0097194D">
      <w:r w:rsidRPr="00C77598">
        <w:t xml:space="preserve">Realizacja wieloletniego rządowego programu „Posiłek w szkole i w domu” na lata 2019-2023 ustanowionego uchwałą Rady Ministrów nr 140 (M.P. z 2018r. poz. 1007) i udzielanie w ramach programu pomocy osobom, których dochód przekracza kryterium dochodowe wymaga jednak przyjęcia przez Radę Gminy niezbędnych rozwiązań prawnych, zgodnie z ustawą z dnia 12 marca 2004 r. o pomocy społecznej (Dz. U. z 2021r. poz. 2268 z </w:t>
      </w:r>
      <w:proofErr w:type="spellStart"/>
      <w:r w:rsidRPr="00C77598">
        <w:t>późn</w:t>
      </w:r>
      <w:proofErr w:type="spellEnd"/>
      <w:r w:rsidRPr="00C77598">
        <w:t>. zm.) tj. podwyższenie do 200% kryterium dochodowego w odniesieniu do świadczenia pieniężnego na zakup posiłku lub żywności na podstawie art. 8 ust. 2 oraz odstąpienie od żądania zwrotu wydatków, w odniesieniu do świadczeń rzeczowych, w tym w formie posiłku w przypadku osób, których dochód nie przekracza 200% kryterium dochodowego. Na podstawie art. 96 ust. 4 Ustawy o pomocy społecznej z dnia 12 marca 2004r.</w:t>
      </w:r>
    </w:p>
    <w:p w14:paraId="0DA4BCB2" w14:textId="77777777" w:rsidR="0097194D" w:rsidRPr="00F44B08" w:rsidRDefault="0097194D" w:rsidP="00DB210F">
      <w:pPr>
        <w:tabs>
          <w:tab w:val="left" w:pos="5475"/>
          <w:tab w:val="left" w:pos="5970"/>
        </w:tabs>
        <w:rPr>
          <w:rFonts w:ascii="Times New Roman" w:hAnsi="Times New Roman" w:cs="Times New Roman"/>
        </w:rPr>
      </w:pPr>
    </w:p>
    <w:sectPr w:rsidR="0097194D" w:rsidRPr="00F44B08" w:rsidSect="00F75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7204" w14:textId="77777777" w:rsidR="002A0E0A" w:rsidRDefault="002A0E0A" w:rsidP="00966B51">
      <w:pPr>
        <w:spacing w:after="0"/>
      </w:pPr>
      <w:r>
        <w:separator/>
      </w:r>
    </w:p>
  </w:endnote>
  <w:endnote w:type="continuationSeparator" w:id="0">
    <w:p w14:paraId="002C1386" w14:textId="77777777" w:rsidR="002A0E0A" w:rsidRDefault="002A0E0A" w:rsidP="00966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C146" w14:textId="77777777" w:rsidR="002A0E0A" w:rsidRDefault="002A0E0A" w:rsidP="00966B51">
      <w:pPr>
        <w:spacing w:after="0"/>
      </w:pPr>
      <w:r>
        <w:separator/>
      </w:r>
    </w:p>
  </w:footnote>
  <w:footnote w:type="continuationSeparator" w:id="0">
    <w:p w14:paraId="0D3DEE4F" w14:textId="77777777" w:rsidR="002A0E0A" w:rsidRDefault="002A0E0A" w:rsidP="00966B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CCF6" w14:textId="77777777" w:rsidR="00966B51" w:rsidRDefault="00966B51" w:rsidP="00CB542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7ADE"/>
    <w:multiLevelType w:val="hybridMultilevel"/>
    <w:tmpl w:val="5D3E6CCC"/>
    <w:lvl w:ilvl="0" w:tplc="77FEE492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num w:numId="1" w16cid:durableId="102289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CA"/>
    <w:rsid w:val="00032A9A"/>
    <w:rsid w:val="000B34C5"/>
    <w:rsid w:val="001811F9"/>
    <w:rsid w:val="002261AD"/>
    <w:rsid w:val="00245B72"/>
    <w:rsid w:val="002A0E0A"/>
    <w:rsid w:val="00393F17"/>
    <w:rsid w:val="00486FEC"/>
    <w:rsid w:val="004E4464"/>
    <w:rsid w:val="004F38FC"/>
    <w:rsid w:val="006A0EEF"/>
    <w:rsid w:val="006E0B61"/>
    <w:rsid w:val="00742AFA"/>
    <w:rsid w:val="0078178C"/>
    <w:rsid w:val="007C570B"/>
    <w:rsid w:val="00844E56"/>
    <w:rsid w:val="008714E1"/>
    <w:rsid w:val="00966B51"/>
    <w:rsid w:val="0097194D"/>
    <w:rsid w:val="009763DD"/>
    <w:rsid w:val="009A111B"/>
    <w:rsid w:val="00AA41AA"/>
    <w:rsid w:val="00AE26DD"/>
    <w:rsid w:val="00B511CA"/>
    <w:rsid w:val="00B769AC"/>
    <w:rsid w:val="00C0234A"/>
    <w:rsid w:val="00C506C0"/>
    <w:rsid w:val="00CB542E"/>
    <w:rsid w:val="00D47D37"/>
    <w:rsid w:val="00DB210F"/>
    <w:rsid w:val="00E038AC"/>
    <w:rsid w:val="00EA26D3"/>
    <w:rsid w:val="00F03BAF"/>
    <w:rsid w:val="00F44B08"/>
    <w:rsid w:val="00F617EC"/>
    <w:rsid w:val="00F7561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97E1"/>
  <w15:docId w15:val="{FB8830BE-889D-4AD2-A811-E86B1CEC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1CA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B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B51"/>
  </w:style>
  <w:style w:type="paragraph" w:styleId="Stopka">
    <w:name w:val="footer"/>
    <w:basedOn w:val="Normalny"/>
    <w:link w:val="StopkaZnak"/>
    <w:uiPriority w:val="99"/>
    <w:unhideWhenUsed/>
    <w:rsid w:val="00966B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66B51"/>
  </w:style>
  <w:style w:type="paragraph" w:styleId="Akapitzlist">
    <w:name w:val="List Paragraph"/>
    <w:basedOn w:val="Normalny"/>
    <w:uiPriority w:val="34"/>
    <w:qFormat/>
    <w:rsid w:val="0097194D"/>
    <w:pPr>
      <w:spacing w:after="36" w:line="249" w:lineRule="auto"/>
      <w:ind w:left="720" w:right="3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Julia Biń</cp:lastModifiedBy>
  <cp:revision>2</cp:revision>
  <cp:lastPrinted>2023-01-31T09:29:00Z</cp:lastPrinted>
  <dcterms:created xsi:type="dcterms:W3CDTF">2023-02-07T07:58:00Z</dcterms:created>
  <dcterms:modified xsi:type="dcterms:W3CDTF">2023-02-07T07:58:00Z</dcterms:modified>
</cp:coreProperties>
</file>