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6621"/>
      </w:tblGrid>
      <w:tr w:rsidR="00E50693" w:rsidRPr="00E50693">
        <w:trPr>
          <w:trHeight w:val="2632"/>
        </w:trPr>
        <w:tc>
          <w:tcPr>
            <w:tcW w:w="8915" w:type="dxa"/>
            <w:gridSpan w:val="2"/>
            <w:shd w:val="clear" w:color="auto" w:fill="D9D9D9"/>
          </w:tcPr>
          <w:p w:rsidR="004E55E7" w:rsidRPr="005120D1" w:rsidRDefault="0056766E">
            <w:pPr>
              <w:pStyle w:val="TableParagraph"/>
              <w:spacing w:before="112" w:line="219" w:lineRule="exact"/>
              <w:ind w:left="1355"/>
              <w:rPr>
                <w:b/>
                <w:sz w:val="18"/>
                <w:lang w:val="pl-PL"/>
              </w:rPr>
            </w:pPr>
            <w:bookmarkStart w:id="0" w:name="_GoBack"/>
            <w:bookmarkEnd w:id="0"/>
            <w:r w:rsidRPr="005120D1">
              <w:rPr>
                <w:b/>
                <w:sz w:val="18"/>
                <w:lang w:val="pl-PL"/>
              </w:rPr>
              <w:t>Klauzula informacyjna dot. przetwarzania danych osobowych</w:t>
            </w:r>
          </w:p>
          <w:p w:rsidR="004E55E7" w:rsidRPr="005120D1" w:rsidRDefault="0056766E">
            <w:pPr>
              <w:pStyle w:val="TableParagraph"/>
              <w:ind w:left="232" w:right="221"/>
              <w:jc w:val="center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t>na podstawie obowiązku prawnego ciążącego na a</w:t>
            </w:r>
            <w:r w:rsidR="005120D1">
              <w:rPr>
                <w:b/>
                <w:sz w:val="18"/>
                <w:lang w:val="pl-PL"/>
              </w:rPr>
              <w:t>dministratorze (przetwarzanie w </w:t>
            </w:r>
            <w:r w:rsidRPr="005120D1">
              <w:rPr>
                <w:b/>
                <w:sz w:val="18"/>
                <w:lang w:val="pl-PL"/>
              </w:rPr>
              <w:t>związku z ustawą z dnia 6 marca 2018 r. o Cent</w:t>
            </w:r>
            <w:r w:rsidR="005120D1">
              <w:rPr>
                <w:b/>
                <w:sz w:val="18"/>
                <w:lang w:val="pl-PL"/>
              </w:rPr>
              <w:t>ralnej Ewidencji i Informacji o </w:t>
            </w:r>
            <w:r w:rsidRPr="005120D1">
              <w:rPr>
                <w:b/>
                <w:sz w:val="18"/>
                <w:lang w:val="pl-PL"/>
              </w:rPr>
              <w:t>Działalności Gospodarczej i Punkcie Informacji dla Przedsiębiorców)</w:t>
            </w:r>
          </w:p>
          <w:p w:rsidR="004E55E7" w:rsidRPr="005120D1" w:rsidRDefault="004E55E7">
            <w:pPr>
              <w:pStyle w:val="TableParagraph"/>
              <w:spacing w:before="10"/>
              <w:ind w:left="0"/>
              <w:rPr>
                <w:rFonts w:ascii="Times New Roman"/>
                <w:sz w:val="18"/>
                <w:lang w:val="pl-PL"/>
              </w:rPr>
            </w:pPr>
          </w:p>
          <w:p w:rsidR="004E55E7" w:rsidRPr="005120D1" w:rsidRDefault="0056766E">
            <w:pPr>
              <w:pStyle w:val="TableParagraph"/>
              <w:ind w:left="107" w:right="96"/>
              <w:jc w:val="both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</w:t>
            </w:r>
          </w:p>
          <w:p w:rsidR="004E55E7" w:rsidRPr="00E50693" w:rsidRDefault="0056766E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 w:rsidRPr="00E50693">
              <w:rPr>
                <w:b/>
                <w:sz w:val="18"/>
              </w:rPr>
              <w:t xml:space="preserve">„RODO”), </w:t>
            </w:r>
            <w:proofErr w:type="spellStart"/>
            <w:r w:rsidRPr="00E50693">
              <w:rPr>
                <w:b/>
                <w:sz w:val="18"/>
              </w:rPr>
              <w:t>informujemy</w:t>
            </w:r>
            <w:proofErr w:type="spellEnd"/>
            <w:r w:rsidRPr="00E50693">
              <w:rPr>
                <w:b/>
                <w:sz w:val="18"/>
              </w:rPr>
              <w:t xml:space="preserve">, </w:t>
            </w:r>
            <w:proofErr w:type="spellStart"/>
            <w:r w:rsidRPr="00E50693">
              <w:rPr>
                <w:b/>
                <w:sz w:val="18"/>
              </w:rPr>
              <w:t>że</w:t>
            </w:r>
            <w:proofErr w:type="spellEnd"/>
            <w:r w:rsidRPr="00E50693">
              <w:rPr>
                <w:b/>
                <w:sz w:val="18"/>
              </w:rPr>
              <w:t>:</w:t>
            </w:r>
          </w:p>
        </w:tc>
      </w:tr>
      <w:tr w:rsidR="00E50693" w:rsidRPr="005120D1">
        <w:trPr>
          <w:trHeight w:val="2742"/>
        </w:trPr>
        <w:tc>
          <w:tcPr>
            <w:tcW w:w="2294" w:type="dxa"/>
            <w:shd w:val="clear" w:color="auto" w:fill="D9D9D9"/>
          </w:tcPr>
          <w:p w:rsidR="004E55E7" w:rsidRPr="00E50693" w:rsidRDefault="00B44628">
            <w:pPr>
              <w:pStyle w:val="TableParagraph"/>
              <w:spacing w:before="112"/>
              <w:ind w:left="107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TOŻ</w:t>
            </w:r>
            <w:r w:rsidR="0056766E" w:rsidRPr="00E50693">
              <w:rPr>
                <w:b/>
                <w:sz w:val="18"/>
              </w:rPr>
              <w:t>SAMOŚĆ ADMINISTRATORA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10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Administratorem jest:</w:t>
            </w:r>
          </w:p>
          <w:p w:rsidR="004E55E7" w:rsidRPr="005120D1" w:rsidRDefault="0056766E">
            <w:pPr>
              <w:pStyle w:val="TableParagraph"/>
              <w:tabs>
                <w:tab w:val="left" w:pos="816"/>
              </w:tabs>
              <w:spacing w:before="31" w:line="276" w:lineRule="auto"/>
              <w:ind w:left="828" w:right="161" w:hanging="360"/>
              <w:rPr>
                <w:sz w:val="18"/>
                <w:lang w:val="pl-PL"/>
              </w:rPr>
            </w:pPr>
            <w:r w:rsidRPr="005120D1">
              <w:rPr>
                <w:rFonts w:ascii="Times New Roman" w:hAnsi="Times New Roman"/>
                <w:sz w:val="18"/>
                <w:lang w:val="pl-PL"/>
              </w:rPr>
              <w:t>1.</w:t>
            </w:r>
            <w:r w:rsidRPr="005120D1">
              <w:rPr>
                <w:rFonts w:ascii="Times New Roman" w:hAnsi="Times New Roman"/>
                <w:sz w:val="18"/>
                <w:lang w:val="pl-PL"/>
              </w:rPr>
              <w:tab/>
            </w:r>
            <w:r w:rsidRPr="005120D1">
              <w:rPr>
                <w:sz w:val="18"/>
                <w:lang w:val="pl-PL"/>
              </w:rPr>
              <w:t>Minister właściwy d</w:t>
            </w:r>
            <w:r w:rsidR="005120D1">
              <w:rPr>
                <w:sz w:val="18"/>
                <w:lang w:val="pl-PL"/>
              </w:rPr>
              <w:t>o spraw gospodarki z siedzibą w </w:t>
            </w:r>
            <w:r w:rsidRPr="005120D1">
              <w:rPr>
                <w:sz w:val="18"/>
                <w:lang w:val="pl-PL"/>
              </w:rPr>
              <w:t>Warszawie (00-507) pl. Trzech Krzyży</w:t>
            </w:r>
            <w:r w:rsidR="005120D1">
              <w:rPr>
                <w:sz w:val="18"/>
                <w:lang w:val="pl-PL"/>
              </w:rPr>
              <w:t xml:space="preserve"> 3/5 prowadzący w </w:t>
            </w:r>
            <w:r w:rsidRPr="005120D1">
              <w:rPr>
                <w:sz w:val="18"/>
                <w:lang w:val="pl-PL"/>
              </w:rPr>
              <w:t>systemie teleinfor</w:t>
            </w:r>
            <w:r w:rsidR="005120D1">
              <w:rPr>
                <w:sz w:val="18"/>
                <w:lang w:val="pl-PL"/>
              </w:rPr>
              <w:t>matycznym Centralną Ewidencję i </w:t>
            </w:r>
            <w:r w:rsidRPr="005120D1">
              <w:rPr>
                <w:sz w:val="18"/>
                <w:lang w:val="pl-PL"/>
              </w:rPr>
              <w:t>Informację o Działalności gospodarczej zwaną dalej „CEIDG”.</w:t>
            </w:r>
          </w:p>
          <w:p w:rsidR="004E55E7" w:rsidRPr="005120D1" w:rsidRDefault="004E55E7">
            <w:pPr>
              <w:pStyle w:val="TableParagraph"/>
              <w:spacing w:before="10"/>
              <w:ind w:left="0"/>
              <w:rPr>
                <w:rFonts w:ascii="Times New Roman"/>
                <w:sz w:val="21"/>
                <w:lang w:val="pl-PL"/>
              </w:rPr>
            </w:pPr>
          </w:p>
          <w:p w:rsidR="004E55E7" w:rsidRPr="005120D1" w:rsidRDefault="0056766E" w:rsidP="005120D1">
            <w:pPr>
              <w:pStyle w:val="TableParagraph"/>
              <w:tabs>
                <w:tab w:val="left" w:pos="6182"/>
              </w:tabs>
              <w:spacing w:before="1" w:line="276" w:lineRule="auto"/>
              <w:ind w:right="93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 xml:space="preserve">W zakresie danych przetwarzanych w dokumentacji papierowej i innych zbiorach danych prowadzonych przez organ gminy (Dział Rejestracji    </w:t>
            </w:r>
            <w:r w:rsidR="005120D1">
              <w:rPr>
                <w:sz w:val="18"/>
                <w:lang w:val="pl-PL"/>
              </w:rPr>
              <w:t xml:space="preserve">Działalności </w:t>
            </w:r>
            <w:r w:rsidRPr="005120D1">
              <w:rPr>
                <w:sz w:val="18"/>
                <w:lang w:val="pl-PL"/>
              </w:rPr>
              <w:t>Gospodarczej)  administratorem</w:t>
            </w:r>
            <w:r w:rsidR="005120D1">
              <w:rPr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jest</w:t>
            </w:r>
            <w:r w:rsidR="005120D1" w:rsidRPr="005120D1">
              <w:rPr>
                <w:sz w:val="18"/>
                <w:lang w:val="pl-PL"/>
              </w:rPr>
              <w:t xml:space="preserve"> </w:t>
            </w:r>
            <w:r w:rsidR="00E50693" w:rsidRPr="005120D1">
              <w:rPr>
                <w:sz w:val="18"/>
                <w:lang w:val="pl-PL"/>
              </w:rPr>
              <w:t>Wójt Gminy Stromiec</w:t>
            </w:r>
            <w:r w:rsidRPr="005120D1">
              <w:rPr>
                <w:sz w:val="18"/>
                <w:lang w:val="pl-PL"/>
              </w:rPr>
              <w:t>.</w:t>
            </w:r>
          </w:p>
        </w:tc>
      </w:tr>
      <w:tr w:rsidR="00E50693" w:rsidRPr="00E50693">
        <w:trPr>
          <w:trHeight w:val="3088"/>
        </w:trPr>
        <w:tc>
          <w:tcPr>
            <w:tcW w:w="2294" w:type="dxa"/>
            <w:shd w:val="clear" w:color="auto" w:fill="D9D9D9"/>
          </w:tcPr>
          <w:p w:rsidR="004E55E7" w:rsidRPr="00E50693" w:rsidRDefault="0056766E">
            <w:pPr>
              <w:pStyle w:val="TableParagraph"/>
              <w:spacing w:before="110"/>
              <w:ind w:left="107" w:right="83"/>
              <w:rPr>
                <w:b/>
                <w:sz w:val="18"/>
              </w:rPr>
            </w:pPr>
            <w:r w:rsidRPr="00E50693">
              <w:rPr>
                <w:b/>
                <w:sz w:val="18"/>
              </w:rPr>
              <w:t>DANE KONTAKTOWE ADMINISTRATORA</w:t>
            </w:r>
          </w:p>
        </w:tc>
        <w:tc>
          <w:tcPr>
            <w:tcW w:w="6621" w:type="dxa"/>
          </w:tcPr>
          <w:p w:rsidR="004E55E7" w:rsidRPr="005120D1" w:rsidRDefault="0056766E" w:rsidP="005120D1">
            <w:pPr>
              <w:pStyle w:val="TableParagraph"/>
              <w:tabs>
                <w:tab w:val="left" w:pos="2073"/>
                <w:tab w:val="left" w:pos="4221"/>
                <w:tab w:val="left" w:pos="5654"/>
              </w:tabs>
              <w:spacing w:before="107" w:line="276" w:lineRule="auto"/>
              <w:ind w:right="92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 xml:space="preserve">Z administratorem – Ministrem właściwym do spraw gospodarki można się skontaktować poprzez adres email: </w:t>
            </w:r>
            <w:hyperlink r:id="rId6">
              <w:r w:rsidRPr="005120D1">
                <w:rPr>
                  <w:sz w:val="18"/>
                  <w:u w:val="single"/>
                  <w:lang w:val="pl-PL"/>
                </w:rPr>
                <w:t>iod@mpit.gov.pl</w:t>
              </w:r>
              <w:r w:rsidRPr="005120D1">
                <w:rPr>
                  <w:sz w:val="18"/>
                  <w:lang w:val="pl-PL"/>
                </w:rPr>
                <w:t>,</w:t>
              </w:r>
            </w:hyperlink>
            <w:r w:rsidRPr="005120D1">
              <w:rPr>
                <w:sz w:val="18"/>
                <w:lang w:val="pl-PL"/>
              </w:rPr>
              <w:t xml:space="preserve"> formularz</w:t>
            </w:r>
            <w:r w:rsidR="005120D1">
              <w:rPr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kontaktowy</w:t>
            </w:r>
            <w:r w:rsidR="005120D1">
              <w:rPr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pod</w:t>
            </w:r>
            <w:r w:rsidR="005120D1">
              <w:rPr>
                <w:sz w:val="18"/>
                <w:lang w:val="pl-PL"/>
              </w:rPr>
              <w:t xml:space="preserve"> adresem: </w:t>
            </w:r>
            <w:hyperlink r:id="rId7">
              <w:r w:rsidR="005120D1">
                <w:rPr>
                  <w:sz w:val="18"/>
                  <w:u w:val="single"/>
                  <w:lang w:val="pl-PL"/>
                </w:rPr>
                <w:t>www.mpit.gov.pl/strony/kontakt/</w:t>
              </w:r>
              <w:r w:rsidRPr="005120D1">
                <w:rPr>
                  <w:sz w:val="18"/>
                  <w:lang w:val="pl-PL"/>
                </w:rPr>
                <w:t>,</w:t>
              </w:r>
            </w:hyperlink>
            <w:r w:rsidRPr="005120D1">
              <w:rPr>
                <w:sz w:val="18"/>
                <w:lang w:val="pl-PL"/>
              </w:rPr>
              <w:t xml:space="preserve"> lub pisemnie na adres siedziby administratora.</w:t>
            </w:r>
          </w:p>
          <w:p w:rsidR="004E55E7" w:rsidRPr="005120D1" w:rsidRDefault="004E55E7">
            <w:pPr>
              <w:pStyle w:val="TableParagraph"/>
              <w:ind w:left="0"/>
              <w:rPr>
                <w:rFonts w:ascii="Times New Roman"/>
                <w:lang w:val="pl-PL"/>
              </w:rPr>
            </w:pPr>
          </w:p>
          <w:p w:rsidR="004E55E7" w:rsidRPr="005120D1" w:rsidRDefault="0056766E">
            <w:pPr>
              <w:pStyle w:val="TableParagraph"/>
              <w:spacing w:before="160" w:line="276" w:lineRule="auto"/>
              <w:ind w:right="95"/>
              <w:jc w:val="both"/>
              <w:rPr>
                <w:sz w:val="18"/>
                <w:szCs w:val="18"/>
                <w:lang w:val="pl-PL"/>
              </w:rPr>
            </w:pPr>
            <w:r w:rsidRPr="005120D1">
              <w:rPr>
                <w:sz w:val="18"/>
                <w:szCs w:val="18"/>
                <w:lang w:val="pl-PL"/>
              </w:rPr>
              <w:t xml:space="preserve">Z administratorem – </w:t>
            </w:r>
            <w:r w:rsidR="00E50693" w:rsidRPr="005120D1">
              <w:rPr>
                <w:sz w:val="18"/>
                <w:szCs w:val="18"/>
                <w:lang w:val="pl-PL"/>
              </w:rPr>
              <w:t>Wójtem Gminy Stromiec</w:t>
            </w:r>
            <w:r w:rsidRPr="005120D1">
              <w:rPr>
                <w:sz w:val="18"/>
                <w:szCs w:val="18"/>
                <w:lang w:val="pl-PL"/>
              </w:rPr>
              <w:t xml:space="preserve"> można się skontaktować pisemnie na adres siedziby administratora:</w:t>
            </w:r>
          </w:p>
          <w:p w:rsidR="00E50693" w:rsidRPr="005120D1" w:rsidRDefault="0056766E">
            <w:pPr>
              <w:pStyle w:val="TableParagraph"/>
              <w:spacing w:before="1" w:line="242" w:lineRule="auto"/>
              <w:ind w:right="1582"/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</w:pPr>
            <w:r w:rsidRPr="005120D1">
              <w:rPr>
                <w:sz w:val="18"/>
                <w:szCs w:val="18"/>
                <w:lang w:val="pl-PL"/>
              </w:rPr>
              <w:t>Adres pocztowy:</w:t>
            </w:r>
            <w:r w:rsidR="00E50693" w:rsidRPr="005120D1">
              <w:rPr>
                <w:sz w:val="18"/>
                <w:szCs w:val="18"/>
                <w:lang w:val="pl-PL"/>
              </w:rPr>
              <w:t xml:space="preserve"> </w:t>
            </w:r>
            <w:r w:rsidR="00E50693" w:rsidRPr="005120D1"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  <w:t xml:space="preserve">Stromiec, ul. Piaski 4, </w:t>
            </w:r>
          </w:p>
          <w:p w:rsidR="00E50693" w:rsidRPr="005120D1" w:rsidRDefault="00E50693">
            <w:pPr>
              <w:pStyle w:val="TableParagraph"/>
              <w:spacing w:before="1" w:line="242" w:lineRule="auto"/>
              <w:ind w:right="1582"/>
              <w:rPr>
                <w:sz w:val="18"/>
                <w:szCs w:val="18"/>
                <w:lang w:val="pl-PL"/>
              </w:rPr>
            </w:pPr>
            <w:r w:rsidRPr="005120D1"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  <w:t xml:space="preserve">                         26 – 804 Stromiec</w:t>
            </w:r>
          </w:p>
          <w:p w:rsidR="004E55E7" w:rsidRPr="005120D1" w:rsidRDefault="0056766E">
            <w:pPr>
              <w:pStyle w:val="TableParagraph"/>
              <w:spacing w:before="1" w:line="242" w:lineRule="auto"/>
              <w:ind w:right="1582"/>
              <w:rPr>
                <w:sz w:val="18"/>
                <w:szCs w:val="18"/>
                <w:lang w:val="pl-PL"/>
              </w:rPr>
            </w:pPr>
            <w:r w:rsidRPr="005120D1">
              <w:rPr>
                <w:sz w:val="18"/>
                <w:szCs w:val="18"/>
                <w:lang w:val="pl-PL"/>
              </w:rPr>
              <w:t xml:space="preserve">Adres e-mail: </w:t>
            </w:r>
            <w:r w:rsidR="00E50693" w:rsidRPr="005120D1"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  <w:t>ugstromiec@ugstromiec.pl</w:t>
            </w:r>
          </w:p>
          <w:p w:rsidR="004E55E7" w:rsidRPr="00E50693" w:rsidRDefault="0056766E">
            <w:pPr>
              <w:pStyle w:val="TableParagraph"/>
              <w:spacing w:line="214" w:lineRule="exact"/>
              <w:jc w:val="both"/>
              <w:rPr>
                <w:sz w:val="18"/>
              </w:rPr>
            </w:pPr>
            <w:proofErr w:type="spellStart"/>
            <w:r w:rsidRPr="00E50693">
              <w:rPr>
                <w:sz w:val="18"/>
                <w:szCs w:val="18"/>
              </w:rPr>
              <w:t>Numer</w:t>
            </w:r>
            <w:proofErr w:type="spellEnd"/>
            <w:r w:rsidRPr="00E50693">
              <w:rPr>
                <w:sz w:val="18"/>
                <w:szCs w:val="18"/>
              </w:rPr>
              <w:t xml:space="preserve"> </w:t>
            </w:r>
            <w:proofErr w:type="spellStart"/>
            <w:r w:rsidRPr="00E50693">
              <w:rPr>
                <w:sz w:val="18"/>
                <w:szCs w:val="18"/>
              </w:rPr>
              <w:t>telefonu</w:t>
            </w:r>
            <w:proofErr w:type="spellEnd"/>
            <w:r w:rsidRPr="00E50693">
              <w:rPr>
                <w:sz w:val="18"/>
                <w:szCs w:val="18"/>
              </w:rPr>
              <w:t xml:space="preserve">: </w:t>
            </w:r>
            <w:r w:rsidR="00E50693" w:rsidRPr="00E50693">
              <w:rPr>
                <w:rFonts w:cs="Arial"/>
                <w:sz w:val="18"/>
                <w:szCs w:val="18"/>
                <w:shd w:val="clear" w:color="auto" w:fill="FFFFFF"/>
              </w:rPr>
              <w:t>48 619 10 20</w:t>
            </w:r>
          </w:p>
        </w:tc>
      </w:tr>
      <w:tr w:rsidR="00E50693" w:rsidRPr="005120D1">
        <w:trPr>
          <w:trHeight w:val="5258"/>
        </w:trPr>
        <w:tc>
          <w:tcPr>
            <w:tcW w:w="2294" w:type="dxa"/>
            <w:shd w:val="clear" w:color="auto" w:fill="D9D9D9"/>
          </w:tcPr>
          <w:p w:rsidR="004E55E7" w:rsidRPr="005120D1" w:rsidRDefault="0056766E">
            <w:pPr>
              <w:pStyle w:val="TableParagraph"/>
              <w:spacing w:before="110"/>
              <w:ind w:left="107" w:right="83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t>DANE KONTAKTOWE INSPEKTORA OCHRONY DANYCH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07" w:line="276" w:lineRule="auto"/>
              <w:ind w:right="94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 xml:space="preserve">Administrator – Minister właściwy do spraw gospodarki wyznaczył inspektora ochrony danych, z którym może się Pani / Pan skontaktować poprzez email </w:t>
            </w:r>
            <w:hyperlink r:id="rId8">
              <w:r w:rsidRPr="005120D1">
                <w:rPr>
                  <w:sz w:val="18"/>
                  <w:u w:val="single"/>
                  <w:lang w:val="pl-PL"/>
                </w:rPr>
                <w:t>iod@mpit.gov.pl</w:t>
              </w:r>
              <w:r w:rsidRPr="005120D1">
                <w:rPr>
                  <w:sz w:val="18"/>
                  <w:lang w:val="pl-PL"/>
                </w:rPr>
                <w:t>,</w:t>
              </w:r>
            </w:hyperlink>
            <w:r w:rsidRPr="005120D1">
              <w:rPr>
                <w:sz w:val="18"/>
                <w:lang w:val="pl-PL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4E55E7" w:rsidRPr="005120D1" w:rsidRDefault="004E55E7">
            <w:pPr>
              <w:pStyle w:val="TableParagraph"/>
              <w:ind w:left="0"/>
              <w:rPr>
                <w:rFonts w:ascii="Times New Roman"/>
                <w:lang w:val="pl-PL"/>
              </w:rPr>
            </w:pPr>
          </w:p>
          <w:p w:rsidR="004E55E7" w:rsidRPr="005120D1" w:rsidRDefault="004E55E7">
            <w:pPr>
              <w:pStyle w:val="TableParagraph"/>
              <w:spacing w:before="8"/>
              <w:ind w:left="0"/>
              <w:rPr>
                <w:rFonts w:ascii="Times New Roman"/>
                <w:sz w:val="21"/>
                <w:lang w:val="pl-PL"/>
              </w:rPr>
            </w:pPr>
          </w:p>
          <w:p w:rsidR="004E55E7" w:rsidRPr="005120D1" w:rsidRDefault="0056766E">
            <w:pPr>
              <w:pStyle w:val="TableParagraph"/>
              <w:spacing w:line="276" w:lineRule="auto"/>
              <w:ind w:right="91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 xml:space="preserve">Administrator – </w:t>
            </w:r>
            <w:r w:rsidR="00E50693" w:rsidRPr="005120D1">
              <w:rPr>
                <w:sz w:val="18"/>
                <w:lang w:val="pl-PL"/>
              </w:rPr>
              <w:t>Wójt Gminy Stromiec</w:t>
            </w:r>
            <w:r w:rsidRPr="005120D1">
              <w:rPr>
                <w:sz w:val="18"/>
                <w:lang w:val="pl-PL"/>
              </w:rPr>
              <w:t xml:space="preserve"> wyznaczył inspektora ochrony danych Pana </w:t>
            </w:r>
            <w:r w:rsidR="00E50693" w:rsidRPr="005120D1">
              <w:rPr>
                <w:sz w:val="18"/>
                <w:lang w:val="pl-PL"/>
              </w:rPr>
              <w:t>Michała Paprockiego</w:t>
            </w:r>
            <w:r w:rsidRPr="005120D1">
              <w:rPr>
                <w:sz w:val="18"/>
                <w:lang w:val="pl-PL"/>
              </w:rPr>
              <w:t>, z którym może się Pani / Pan skontaktować poprzez :</w:t>
            </w:r>
          </w:p>
          <w:p w:rsidR="004E55E7" w:rsidRPr="00E50693" w:rsidRDefault="0056766E">
            <w:pPr>
              <w:pStyle w:val="TableParagraph"/>
              <w:spacing w:before="1"/>
              <w:rPr>
                <w:sz w:val="18"/>
              </w:rPr>
            </w:pPr>
            <w:proofErr w:type="spellStart"/>
            <w:r w:rsidRPr="00E50693">
              <w:rPr>
                <w:sz w:val="18"/>
              </w:rPr>
              <w:t>adres</w:t>
            </w:r>
            <w:proofErr w:type="spellEnd"/>
            <w:r w:rsidRPr="00E50693">
              <w:rPr>
                <w:sz w:val="18"/>
              </w:rPr>
              <w:t xml:space="preserve"> e-mail: </w:t>
            </w:r>
            <w:hyperlink r:id="rId9" w:history="1">
              <w:r w:rsidR="00E50693" w:rsidRPr="00E50693">
                <w:rPr>
                  <w:rStyle w:val="Hipercze"/>
                  <w:rFonts w:cs="Arial"/>
                  <w:b/>
                  <w:bCs/>
                  <w:color w:val="auto"/>
                  <w:sz w:val="18"/>
                  <w:szCs w:val="18"/>
                  <w:shd w:val="clear" w:color="auto" w:fill="FFFFFF"/>
                </w:rPr>
                <w:t>iod@ugstromiec.pl</w:t>
              </w:r>
            </w:hyperlink>
          </w:p>
          <w:p w:rsidR="004E55E7" w:rsidRPr="005120D1" w:rsidRDefault="0056766E" w:rsidP="00354E0A">
            <w:pPr>
              <w:pStyle w:val="TableParagraph"/>
              <w:spacing w:before="1" w:line="242" w:lineRule="auto"/>
              <w:ind w:right="1582"/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</w:pPr>
            <w:r w:rsidRPr="005120D1">
              <w:rPr>
                <w:sz w:val="18"/>
                <w:lang w:val="pl-PL"/>
              </w:rPr>
              <w:t xml:space="preserve">pisemnie pod adresem: </w:t>
            </w:r>
            <w:r w:rsidR="00E50693" w:rsidRPr="005120D1"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  <w:t>Stromiec, ul. Piaski 4,                            26 - 804 Stromiec</w:t>
            </w:r>
          </w:p>
          <w:p w:rsidR="00354E0A" w:rsidRPr="005120D1" w:rsidRDefault="00354E0A" w:rsidP="00354E0A">
            <w:pPr>
              <w:pStyle w:val="TableParagraph"/>
              <w:spacing w:before="1" w:line="242" w:lineRule="auto"/>
              <w:ind w:right="1582"/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354E0A" w:rsidRPr="005120D1" w:rsidRDefault="00354E0A" w:rsidP="00354E0A">
            <w:pPr>
              <w:pStyle w:val="TableParagraph"/>
              <w:spacing w:before="1" w:line="242" w:lineRule="auto"/>
              <w:ind w:right="1582"/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354E0A" w:rsidRPr="005120D1" w:rsidRDefault="00354E0A" w:rsidP="00354E0A">
            <w:pPr>
              <w:pStyle w:val="TableParagraph"/>
              <w:spacing w:before="1" w:line="242" w:lineRule="auto"/>
              <w:ind w:right="1582"/>
              <w:rPr>
                <w:rFonts w:cs="Arial"/>
                <w:sz w:val="18"/>
                <w:szCs w:val="18"/>
                <w:shd w:val="clear" w:color="auto" w:fill="FFFFFF"/>
                <w:lang w:val="pl-PL"/>
              </w:rPr>
            </w:pPr>
          </w:p>
          <w:p w:rsidR="004E55E7" w:rsidRPr="005120D1" w:rsidRDefault="0056766E">
            <w:pPr>
              <w:pStyle w:val="TableParagraph"/>
              <w:spacing w:line="276" w:lineRule="auto"/>
              <w:ind w:right="94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</w:tbl>
    <w:p w:rsidR="004E55E7" w:rsidRPr="005120D1" w:rsidRDefault="004E55E7">
      <w:pPr>
        <w:spacing w:line="276" w:lineRule="auto"/>
        <w:jc w:val="both"/>
        <w:rPr>
          <w:sz w:val="18"/>
          <w:lang w:val="pl-PL"/>
        </w:rPr>
        <w:sectPr w:rsidR="004E55E7" w:rsidRPr="005120D1">
          <w:type w:val="continuous"/>
          <w:pgSz w:w="11900" w:h="16840"/>
          <w:pgMar w:top="1420" w:right="166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6621"/>
      </w:tblGrid>
      <w:tr w:rsidR="00E50693" w:rsidRPr="00E50693">
        <w:trPr>
          <w:trHeight w:val="2632"/>
        </w:trPr>
        <w:tc>
          <w:tcPr>
            <w:tcW w:w="8915" w:type="dxa"/>
            <w:gridSpan w:val="2"/>
            <w:shd w:val="clear" w:color="auto" w:fill="D9D9D9"/>
          </w:tcPr>
          <w:p w:rsidR="004E55E7" w:rsidRPr="005120D1" w:rsidRDefault="0056766E">
            <w:pPr>
              <w:pStyle w:val="TableParagraph"/>
              <w:spacing w:before="112" w:line="219" w:lineRule="exact"/>
              <w:ind w:left="1355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lastRenderedPageBreak/>
              <w:t>Klauzula informacyjna dot. przetwarzania danych osobowych</w:t>
            </w:r>
          </w:p>
          <w:p w:rsidR="004E55E7" w:rsidRPr="005120D1" w:rsidRDefault="0056766E">
            <w:pPr>
              <w:pStyle w:val="TableParagraph"/>
              <w:ind w:left="232" w:right="221"/>
              <w:jc w:val="center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t>na podstawie obowiązku prawnego ciążącego na a</w:t>
            </w:r>
            <w:r w:rsidR="005120D1">
              <w:rPr>
                <w:b/>
                <w:sz w:val="18"/>
                <w:lang w:val="pl-PL"/>
              </w:rPr>
              <w:t>dministratorze (przetwarzanie w </w:t>
            </w:r>
            <w:r w:rsidRPr="005120D1">
              <w:rPr>
                <w:b/>
                <w:sz w:val="18"/>
                <w:lang w:val="pl-PL"/>
              </w:rPr>
              <w:t>związku z ustawą z dnia 6 marca 2018 r. o Cent</w:t>
            </w:r>
            <w:r w:rsidR="005120D1">
              <w:rPr>
                <w:b/>
                <w:sz w:val="18"/>
                <w:lang w:val="pl-PL"/>
              </w:rPr>
              <w:t>ralnej Ewidencji i Informacji o </w:t>
            </w:r>
            <w:r w:rsidRPr="005120D1">
              <w:rPr>
                <w:b/>
                <w:sz w:val="18"/>
                <w:lang w:val="pl-PL"/>
              </w:rPr>
              <w:t>Działalności Gospodarczej i Punkcie Informacji dla Przedsiębiorców)</w:t>
            </w:r>
          </w:p>
          <w:p w:rsidR="004E55E7" w:rsidRPr="005120D1" w:rsidRDefault="004E55E7">
            <w:pPr>
              <w:pStyle w:val="TableParagraph"/>
              <w:spacing w:before="10"/>
              <w:ind w:left="0"/>
              <w:rPr>
                <w:rFonts w:ascii="Times New Roman"/>
                <w:sz w:val="18"/>
                <w:lang w:val="pl-PL"/>
              </w:rPr>
            </w:pPr>
          </w:p>
          <w:p w:rsidR="004E55E7" w:rsidRPr="005120D1" w:rsidRDefault="0056766E">
            <w:pPr>
              <w:pStyle w:val="TableParagraph"/>
              <w:ind w:left="107" w:right="96"/>
              <w:jc w:val="both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</w:t>
            </w:r>
          </w:p>
          <w:p w:rsidR="004E55E7" w:rsidRPr="00E50693" w:rsidRDefault="0056766E">
            <w:pPr>
              <w:pStyle w:val="TableParagraph"/>
              <w:spacing w:before="1"/>
              <w:ind w:left="107"/>
              <w:jc w:val="both"/>
              <w:rPr>
                <w:b/>
                <w:sz w:val="18"/>
              </w:rPr>
            </w:pPr>
            <w:r w:rsidRPr="00E50693">
              <w:rPr>
                <w:b/>
                <w:sz w:val="18"/>
              </w:rPr>
              <w:t xml:space="preserve">„RODO”), </w:t>
            </w:r>
            <w:proofErr w:type="spellStart"/>
            <w:r w:rsidRPr="00E50693">
              <w:rPr>
                <w:b/>
                <w:sz w:val="18"/>
              </w:rPr>
              <w:t>informujemy</w:t>
            </w:r>
            <w:proofErr w:type="spellEnd"/>
            <w:r w:rsidRPr="00E50693">
              <w:rPr>
                <w:b/>
                <w:sz w:val="18"/>
              </w:rPr>
              <w:t xml:space="preserve">, </w:t>
            </w:r>
            <w:proofErr w:type="spellStart"/>
            <w:r w:rsidRPr="00E50693">
              <w:rPr>
                <w:b/>
                <w:sz w:val="18"/>
              </w:rPr>
              <w:t>że</w:t>
            </w:r>
            <w:proofErr w:type="spellEnd"/>
            <w:r w:rsidRPr="00E50693">
              <w:rPr>
                <w:b/>
                <w:sz w:val="18"/>
              </w:rPr>
              <w:t>:</w:t>
            </w:r>
          </w:p>
        </w:tc>
      </w:tr>
      <w:tr w:rsidR="00E50693" w:rsidRPr="005120D1">
        <w:trPr>
          <w:trHeight w:val="1986"/>
        </w:trPr>
        <w:tc>
          <w:tcPr>
            <w:tcW w:w="2294" w:type="dxa"/>
            <w:shd w:val="clear" w:color="auto" w:fill="D9D9D9"/>
          </w:tcPr>
          <w:p w:rsidR="004E55E7" w:rsidRPr="005120D1" w:rsidRDefault="005B447F">
            <w:pPr>
              <w:pStyle w:val="TableParagraph"/>
              <w:spacing w:before="112"/>
              <w:ind w:left="107" w:right="215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CELE PRZETWARZANIA I </w:t>
            </w:r>
            <w:r w:rsidR="0056766E" w:rsidRPr="005120D1">
              <w:rPr>
                <w:b/>
                <w:sz w:val="18"/>
                <w:lang w:val="pl-PL"/>
              </w:rPr>
              <w:t>PODSTAWA PRAWNA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10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Pani / Pana dane będą przetwarzane w celu:</w:t>
            </w:r>
          </w:p>
          <w:p w:rsidR="004E55E7" w:rsidRPr="005120D1" w:rsidRDefault="0056766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31" w:line="273" w:lineRule="auto"/>
              <w:ind w:right="94" w:hanging="360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przekształcenia wniosku na postać dokumentu elektronicznego i przesłania do</w:t>
            </w:r>
            <w:r w:rsidRPr="005120D1">
              <w:rPr>
                <w:spacing w:val="-3"/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CEIDG.</w:t>
            </w:r>
          </w:p>
          <w:p w:rsidR="004E55E7" w:rsidRPr="005120D1" w:rsidRDefault="004E55E7">
            <w:pPr>
              <w:pStyle w:val="TableParagraph"/>
              <w:spacing w:before="2"/>
              <w:ind w:left="0"/>
              <w:rPr>
                <w:rFonts w:ascii="Times New Roman"/>
                <w:lang w:val="pl-PL"/>
              </w:rPr>
            </w:pPr>
          </w:p>
          <w:p w:rsidR="004E55E7" w:rsidRPr="005120D1" w:rsidRDefault="0056766E" w:rsidP="005120D1">
            <w:pPr>
              <w:pStyle w:val="TableParagraph"/>
              <w:spacing w:line="276" w:lineRule="auto"/>
              <w:ind w:right="93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Pani/Pana dane będą przetwarzane na podstawie przepisów ustawy o</w:t>
            </w:r>
            <w:r w:rsidR="005120D1">
              <w:rPr>
                <w:sz w:val="18"/>
                <w:lang w:val="pl-PL"/>
              </w:rPr>
              <w:t> </w:t>
            </w:r>
            <w:r w:rsidRPr="005120D1">
              <w:rPr>
                <w:sz w:val="18"/>
                <w:lang w:val="pl-PL"/>
              </w:rPr>
              <w:t>Centralnej Ewidencji i Informacji o Działalności Gospodarczej i</w:t>
            </w:r>
            <w:r w:rsidR="005120D1">
              <w:rPr>
                <w:sz w:val="18"/>
                <w:lang w:val="pl-PL"/>
              </w:rPr>
              <w:t> </w:t>
            </w:r>
            <w:r w:rsidRPr="005120D1">
              <w:rPr>
                <w:sz w:val="18"/>
                <w:lang w:val="pl-PL"/>
              </w:rPr>
              <w:t>Punkcie Informacji dla Przedsiębiorcy.</w:t>
            </w:r>
          </w:p>
        </w:tc>
      </w:tr>
      <w:tr w:rsidR="00E50693" w:rsidRPr="005120D1">
        <w:trPr>
          <w:trHeight w:val="2238"/>
        </w:trPr>
        <w:tc>
          <w:tcPr>
            <w:tcW w:w="2294" w:type="dxa"/>
            <w:shd w:val="clear" w:color="auto" w:fill="D9D9D9"/>
          </w:tcPr>
          <w:p w:rsidR="004E55E7" w:rsidRPr="00E50693" w:rsidRDefault="0056766E">
            <w:pPr>
              <w:pStyle w:val="TableParagraph"/>
              <w:spacing w:before="112"/>
              <w:ind w:left="107"/>
              <w:rPr>
                <w:b/>
                <w:sz w:val="18"/>
              </w:rPr>
            </w:pPr>
            <w:r w:rsidRPr="00E50693">
              <w:rPr>
                <w:b/>
                <w:sz w:val="18"/>
              </w:rPr>
              <w:t>ODBIORCY DANYCH</w:t>
            </w:r>
          </w:p>
        </w:tc>
        <w:tc>
          <w:tcPr>
            <w:tcW w:w="6621" w:type="dxa"/>
          </w:tcPr>
          <w:p w:rsidR="004E55E7" w:rsidRPr="005120D1" w:rsidRDefault="0056766E" w:rsidP="005120D1">
            <w:pPr>
              <w:pStyle w:val="TableParagraph"/>
              <w:spacing w:before="110" w:line="276" w:lineRule="auto"/>
              <w:ind w:right="93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W celu przekształcenia wniosku na postać dokumentu elektronicznego i przesłania do CEIDG, Pani/Pana dane osobowe będą przekazywane do Centralnej Ewidencji i Informacji o Działalności Gospodarczej (CEIDG). Ponadto dane mogą być udostępniane zgodnie z przepisami ustawy o</w:t>
            </w:r>
            <w:r w:rsidR="005120D1">
              <w:rPr>
                <w:sz w:val="18"/>
                <w:lang w:val="pl-PL"/>
              </w:rPr>
              <w:t> </w:t>
            </w:r>
            <w:r w:rsidRPr="005120D1">
              <w:rPr>
                <w:sz w:val="18"/>
                <w:lang w:val="pl-PL"/>
              </w:rPr>
              <w:t>Centralnej Ewidencji i Informacji o Działalności Gospodarczej i</w:t>
            </w:r>
            <w:r w:rsidR="005120D1">
              <w:rPr>
                <w:sz w:val="18"/>
                <w:lang w:val="pl-PL"/>
              </w:rPr>
              <w:t> </w:t>
            </w:r>
            <w:r w:rsidRPr="005120D1">
              <w:rPr>
                <w:sz w:val="18"/>
                <w:lang w:val="pl-PL"/>
              </w:rPr>
              <w:t>Punkcie Informacji dla Przedsiębiorcy służbom, organom administracji publicznej, prokuraturze oraz innym podmiotom, jeżeli wykażą w tym interes prawny w otrzymaniu</w:t>
            </w:r>
            <w:r w:rsidRPr="005120D1">
              <w:rPr>
                <w:spacing w:val="-11"/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danych.</w:t>
            </w:r>
          </w:p>
        </w:tc>
      </w:tr>
      <w:tr w:rsidR="00E50693" w:rsidRPr="005120D1">
        <w:trPr>
          <w:trHeight w:val="981"/>
        </w:trPr>
        <w:tc>
          <w:tcPr>
            <w:tcW w:w="2294" w:type="dxa"/>
            <w:shd w:val="clear" w:color="auto" w:fill="D9D9D9"/>
          </w:tcPr>
          <w:p w:rsidR="004E55E7" w:rsidRPr="00E50693" w:rsidRDefault="0056766E">
            <w:pPr>
              <w:pStyle w:val="TableParagraph"/>
              <w:spacing w:before="112"/>
              <w:ind w:left="107" w:right="133"/>
              <w:rPr>
                <w:b/>
                <w:sz w:val="18"/>
              </w:rPr>
            </w:pPr>
            <w:r w:rsidRPr="00E50693">
              <w:rPr>
                <w:b/>
                <w:sz w:val="18"/>
              </w:rPr>
              <w:t>OKRES PRZECHOWYWANIA DANYCH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10" w:line="276" w:lineRule="auto"/>
              <w:ind w:right="94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Wnioski oraz dokumentacja z nim związana podlega archiwizacji przez okres 10 lat. Archiwizacji dokonują odpowiednio minister właściwy do spraw gospodarki i organ gminy.</w:t>
            </w:r>
          </w:p>
        </w:tc>
      </w:tr>
      <w:tr w:rsidR="00E50693" w:rsidRPr="005120D1">
        <w:trPr>
          <w:trHeight w:val="981"/>
        </w:trPr>
        <w:tc>
          <w:tcPr>
            <w:tcW w:w="2294" w:type="dxa"/>
            <w:shd w:val="clear" w:color="auto" w:fill="D9D9D9"/>
          </w:tcPr>
          <w:p w:rsidR="004E55E7" w:rsidRPr="00E50693" w:rsidRDefault="0056766E">
            <w:pPr>
              <w:pStyle w:val="TableParagraph"/>
              <w:spacing w:before="110"/>
              <w:ind w:left="107" w:right="821"/>
              <w:rPr>
                <w:b/>
                <w:sz w:val="18"/>
              </w:rPr>
            </w:pPr>
            <w:r w:rsidRPr="00E50693">
              <w:rPr>
                <w:b/>
                <w:sz w:val="18"/>
              </w:rPr>
              <w:t>PRAWA PODMIOTÓW DANYCH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07" w:line="276" w:lineRule="auto"/>
              <w:ind w:right="93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Przysługuje Pani/Panu prawo dostępu do Pani/Pana danych oraz prawo żądania ich sprostowania, a także danych osób, nad którymi sprawowana jest prawna</w:t>
            </w:r>
            <w:r w:rsidRPr="005120D1">
              <w:rPr>
                <w:spacing w:val="-2"/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opieka.</w:t>
            </w:r>
          </w:p>
        </w:tc>
      </w:tr>
      <w:tr w:rsidR="00E50693" w:rsidRPr="005120D1">
        <w:trPr>
          <w:trHeight w:val="1319"/>
        </w:trPr>
        <w:tc>
          <w:tcPr>
            <w:tcW w:w="2294" w:type="dxa"/>
            <w:shd w:val="clear" w:color="auto" w:fill="D9D9D9"/>
          </w:tcPr>
          <w:p w:rsidR="004E55E7" w:rsidRPr="005120D1" w:rsidRDefault="0056766E">
            <w:pPr>
              <w:pStyle w:val="TableParagraph"/>
              <w:spacing w:before="110"/>
              <w:ind w:left="107" w:right="620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t>PRAWO WNIESIENIA SKARGI DO ORGANU NADZORCZEGO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07" w:line="276" w:lineRule="auto"/>
              <w:ind w:right="92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E50693" w:rsidRPr="005120D1">
        <w:trPr>
          <w:trHeight w:val="2238"/>
        </w:trPr>
        <w:tc>
          <w:tcPr>
            <w:tcW w:w="2294" w:type="dxa"/>
            <w:shd w:val="clear" w:color="auto" w:fill="D9D9D9"/>
          </w:tcPr>
          <w:p w:rsidR="004E55E7" w:rsidRPr="00E50693" w:rsidRDefault="0056766E">
            <w:pPr>
              <w:pStyle w:val="TableParagraph"/>
              <w:spacing w:before="110"/>
              <w:ind w:left="107" w:right="650"/>
              <w:rPr>
                <w:b/>
                <w:sz w:val="18"/>
              </w:rPr>
            </w:pPr>
            <w:r w:rsidRPr="00E50693"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07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Pani/Pana dane do CEIDG wprowadzane są przez następujące organy:</w:t>
            </w:r>
          </w:p>
          <w:p w:rsidR="004E55E7" w:rsidRPr="005120D1" w:rsidRDefault="0056766E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34" w:line="276" w:lineRule="auto"/>
              <w:ind w:right="92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organ gminy, który przekształca wniosek na postać dokumentu elektronicznego i przesyła do CEIDG, potwierdza tożsamość składającego wniosek oraz za pokwitowaniem przyjęcie</w:t>
            </w:r>
            <w:r w:rsidRPr="005120D1">
              <w:rPr>
                <w:spacing w:val="-22"/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wniosku,</w:t>
            </w:r>
          </w:p>
          <w:p w:rsidR="004E55E7" w:rsidRPr="005120D1" w:rsidRDefault="0056766E" w:rsidP="005120D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73" w:lineRule="auto"/>
              <w:ind w:right="96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ministra właściwego do spraw gospodarki, który prowadzi w</w:t>
            </w:r>
            <w:r w:rsidR="005120D1">
              <w:rPr>
                <w:sz w:val="18"/>
                <w:lang w:val="pl-PL"/>
              </w:rPr>
              <w:t> </w:t>
            </w:r>
            <w:r w:rsidRPr="005120D1">
              <w:rPr>
                <w:sz w:val="18"/>
                <w:lang w:val="pl-PL"/>
              </w:rPr>
              <w:t>systemie teleinformatycznym Centralną Ewidencję i Informację o</w:t>
            </w:r>
            <w:r w:rsidR="005120D1">
              <w:rPr>
                <w:sz w:val="18"/>
                <w:lang w:val="pl-PL"/>
              </w:rPr>
              <w:t> </w:t>
            </w:r>
            <w:r w:rsidRPr="005120D1">
              <w:rPr>
                <w:sz w:val="18"/>
                <w:lang w:val="pl-PL"/>
              </w:rPr>
              <w:t>Działalności gospodarczej zwaną dalej</w:t>
            </w:r>
            <w:r w:rsidRPr="005120D1">
              <w:rPr>
                <w:spacing w:val="-5"/>
                <w:sz w:val="18"/>
                <w:lang w:val="pl-PL"/>
              </w:rPr>
              <w:t xml:space="preserve"> </w:t>
            </w:r>
            <w:r w:rsidRPr="005120D1">
              <w:rPr>
                <w:sz w:val="18"/>
                <w:lang w:val="pl-PL"/>
              </w:rPr>
              <w:t>„CEIDG”.</w:t>
            </w:r>
          </w:p>
        </w:tc>
      </w:tr>
      <w:tr w:rsidR="00E50693" w:rsidRPr="005120D1">
        <w:trPr>
          <w:trHeight w:val="1101"/>
        </w:trPr>
        <w:tc>
          <w:tcPr>
            <w:tcW w:w="2294" w:type="dxa"/>
            <w:shd w:val="clear" w:color="auto" w:fill="D9D9D9"/>
          </w:tcPr>
          <w:p w:rsidR="004E55E7" w:rsidRPr="005120D1" w:rsidRDefault="0056766E">
            <w:pPr>
              <w:pStyle w:val="TableParagraph"/>
              <w:spacing w:before="110"/>
              <w:ind w:left="107" w:right="262"/>
              <w:rPr>
                <w:b/>
                <w:sz w:val="18"/>
                <w:lang w:val="pl-PL"/>
              </w:rPr>
            </w:pPr>
            <w:r w:rsidRPr="005120D1">
              <w:rPr>
                <w:b/>
                <w:sz w:val="18"/>
                <w:lang w:val="pl-PL"/>
              </w:rPr>
              <w:t>INFORMACJA O DOWOLNOŚCI LUB OBOWIĄZKU PODANIA DANYCH</w:t>
            </w:r>
          </w:p>
        </w:tc>
        <w:tc>
          <w:tcPr>
            <w:tcW w:w="6621" w:type="dxa"/>
          </w:tcPr>
          <w:p w:rsidR="004E55E7" w:rsidRPr="005120D1" w:rsidRDefault="0056766E">
            <w:pPr>
              <w:pStyle w:val="TableParagraph"/>
              <w:spacing w:before="107" w:line="276" w:lineRule="auto"/>
              <w:ind w:right="93"/>
              <w:jc w:val="both"/>
              <w:rPr>
                <w:sz w:val="18"/>
                <w:lang w:val="pl-PL"/>
              </w:rPr>
            </w:pPr>
            <w:r w:rsidRPr="005120D1">
              <w:rPr>
                <w:sz w:val="18"/>
                <w:lang w:val="pl-PL"/>
              </w:rPr>
              <w:t>Obowiązek podania danych osobowych wynika z ustawy o Centralnej Ewidencji i Informacji o Działalności Gospodarczej i Punkcie Informacji dla Przedsiębiorcy.</w:t>
            </w:r>
          </w:p>
        </w:tc>
      </w:tr>
    </w:tbl>
    <w:p w:rsidR="0056766E" w:rsidRPr="005120D1" w:rsidRDefault="0056766E">
      <w:pPr>
        <w:rPr>
          <w:lang w:val="pl-PL"/>
        </w:rPr>
      </w:pPr>
    </w:p>
    <w:sectPr w:rsidR="0056766E" w:rsidRPr="005120D1">
      <w:pgSz w:w="11900" w:h="16840"/>
      <w:pgMar w:top="1420" w:right="16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5D58"/>
    <w:multiLevelType w:val="hybridMultilevel"/>
    <w:tmpl w:val="76204D6E"/>
    <w:lvl w:ilvl="0" w:tplc="CD56EBC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18"/>
        <w:szCs w:val="18"/>
      </w:rPr>
    </w:lvl>
    <w:lvl w:ilvl="1" w:tplc="F6F822BA">
      <w:numFmt w:val="bullet"/>
      <w:lvlText w:val="•"/>
      <w:lvlJc w:val="left"/>
      <w:pPr>
        <w:ind w:left="1399" w:hanging="348"/>
      </w:pPr>
      <w:rPr>
        <w:rFonts w:hint="default"/>
      </w:rPr>
    </w:lvl>
    <w:lvl w:ilvl="2" w:tplc="B5AC04FC">
      <w:numFmt w:val="bullet"/>
      <w:lvlText w:val="•"/>
      <w:lvlJc w:val="left"/>
      <w:pPr>
        <w:ind w:left="1978" w:hanging="348"/>
      </w:pPr>
      <w:rPr>
        <w:rFonts w:hint="default"/>
      </w:rPr>
    </w:lvl>
    <w:lvl w:ilvl="3" w:tplc="9ACE4834">
      <w:numFmt w:val="bullet"/>
      <w:lvlText w:val="•"/>
      <w:lvlJc w:val="left"/>
      <w:pPr>
        <w:ind w:left="2557" w:hanging="348"/>
      </w:pPr>
      <w:rPr>
        <w:rFonts w:hint="default"/>
      </w:rPr>
    </w:lvl>
    <w:lvl w:ilvl="4" w:tplc="80941528">
      <w:numFmt w:val="bullet"/>
      <w:lvlText w:val="•"/>
      <w:lvlJc w:val="left"/>
      <w:pPr>
        <w:ind w:left="3136" w:hanging="348"/>
      </w:pPr>
      <w:rPr>
        <w:rFonts w:hint="default"/>
      </w:rPr>
    </w:lvl>
    <w:lvl w:ilvl="5" w:tplc="2202F6EE">
      <w:numFmt w:val="bullet"/>
      <w:lvlText w:val="•"/>
      <w:lvlJc w:val="left"/>
      <w:pPr>
        <w:ind w:left="3715" w:hanging="348"/>
      </w:pPr>
      <w:rPr>
        <w:rFonts w:hint="default"/>
      </w:rPr>
    </w:lvl>
    <w:lvl w:ilvl="6" w:tplc="90AED02C">
      <w:numFmt w:val="bullet"/>
      <w:lvlText w:val="•"/>
      <w:lvlJc w:val="left"/>
      <w:pPr>
        <w:ind w:left="4294" w:hanging="348"/>
      </w:pPr>
      <w:rPr>
        <w:rFonts w:hint="default"/>
      </w:rPr>
    </w:lvl>
    <w:lvl w:ilvl="7" w:tplc="D65621A6">
      <w:numFmt w:val="bullet"/>
      <w:lvlText w:val="•"/>
      <w:lvlJc w:val="left"/>
      <w:pPr>
        <w:ind w:left="4873" w:hanging="348"/>
      </w:pPr>
      <w:rPr>
        <w:rFonts w:hint="default"/>
      </w:rPr>
    </w:lvl>
    <w:lvl w:ilvl="8" w:tplc="63AE6F8E">
      <w:numFmt w:val="bullet"/>
      <w:lvlText w:val="•"/>
      <w:lvlJc w:val="left"/>
      <w:pPr>
        <w:ind w:left="5452" w:hanging="348"/>
      </w:pPr>
      <w:rPr>
        <w:rFonts w:hint="default"/>
      </w:rPr>
    </w:lvl>
  </w:abstractNum>
  <w:abstractNum w:abstractNumId="1" w15:restartNumberingAfterBreak="0">
    <w:nsid w:val="6E5A339A"/>
    <w:multiLevelType w:val="hybridMultilevel"/>
    <w:tmpl w:val="9494844A"/>
    <w:lvl w:ilvl="0" w:tplc="8CC85818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14CE876A">
      <w:numFmt w:val="bullet"/>
      <w:lvlText w:val="•"/>
      <w:lvlJc w:val="left"/>
      <w:pPr>
        <w:ind w:left="1075" w:hanging="360"/>
      </w:pPr>
      <w:rPr>
        <w:rFonts w:hint="default"/>
      </w:rPr>
    </w:lvl>
    <w:lvl w:ilvl="2" w:tplc="7E4A4CA8"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47142C3E">
      <w:numFmt w:val="bullet"/>
      <w:lvlText w:val="•"/>
      <w:lvlJc w:val="left"/>
      <w:pPr>
        <w:ind w:left="2305" w:hanging="360"/>
      </w:pPr>
      <w:rPr>
        <w:rFonts w:hint="default"/>
      </w:rPr>
    </w:lvl>
    <w:lvl w:ilvl="4" w:tplc="C4580824">
      <w:numFmt w:val="bullet"/>
      <w:lvlText w:val="•"/>
      <w:lvlJc w:val="left"/>
      <w:pPr>
        <w:ind w:left="2920" w:hanging="360"/>
      </w:pPr>
      <w:rPr>
        <w:rFonts w:hint="default"/>
      </w:rPr>
    </w:lvl>
    <w:lvl w:ilvl="5" w:tplc="9656E4BC"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94DC3752">
      <w:numFmt w:val="bullet"/>
      <w:lvlText w:val="•"/>
      <w:lvlJc w:val="left"/>
      <w:pPr>
        <w:ind w:left="4150" w:hanging="360"/>
      </w:pPr>
      <w:rPr>
        <w:rFonts w:hint="default"/>
      </w:rPr>
    </w:lvl>
    <w:lvl w:ilvl="7" w:tplc="9182C02E"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29D88C42">
      <w:numFmt w:val="bullet"/>
      <w:lvlText w:val="•"/>
      <w:lvlJc w:val="left"/>
      <w:pPr>
        <w:ind w:left="53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E7"/>
    <w:rsid w:val="00354E0A"/>
    <w:rsid w:val="004E55E7"/>
    <w:rsid w:val="005120D1"/>
    <w:rsid w:val="0056766E"/>
    <w:rsid w:val="005B447F"/>
    <w:rsid w:val="00721097"/>
    <w:rsid w:val="008D1B28"/>
    <w:rsid w:val="00B44628"/>
    <w:rsid w:val="00E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F2AB1-C2DF-40AD-B544-3E10E75A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character" w:styleId="Hipercze">
    <w:name w:val="Hyperlink"/>
    <w:basedOn w:val="Domylnaczcionkaakapitu"/>
    <w:uiPriority w:val="99"/>
    <w:semiHidden/>
    <w:unhideWhenUsed/>
    <w:rsid w:val="00E506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D1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it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it.gov.pl/strony/konta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it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stromie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569D-A6C3-444A-9109-0105E052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CEIDG</vt:lpstr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CEIDG</dc:title>
  <dc:creator>umszbe01</dc:creator>
  <cp:lastModifiedBy>Magda Dawidowska</cp:lastModifiedBy>
  <cp:revision>2</cp:revision>
  <cp:lastPrinted>2019-06-24T06:15:00Z</cp:lastPrinted>
  <dcterms:created xsi:type="dcterms:W3CDTF">2020-02-10T13:48:00Z</dcterms:created>
  <dcterms:modified xsi:type="dcterms:W3CDTF">2020-02-10T13:48:00Z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2019-06-22T00:00:00Z</vt:filetime>
  </property>
</Properties>
</file>