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814A" w14:textId="507E53AB" w:rsid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A32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E16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B2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E16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59197C35" w14:textId="77777777" w:rsidR="000533C1" w:rsidRPr="00052A29" w:rsidRDefault="000533C1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ADF08" w14:textId="60DAF4A8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otrzymanych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w celu finansowania lub dofinansowania realizacji zadań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DBB0627" w14:textId="77777777" w:rsid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3AE7F49D" w14:textId="77777777" w:rsidR="00052A29" w:rsidRPr="00052A29" w:rsidRDefault="00052A29" w:rsidP="000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6F9FFAFB" w14:textId="523AD0A0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6F2BCE">
        <w:rPr>
          <w:b/>
          <w:u w:val="single"/>
          <w:lang w:eastAsia="pl-PL"/>
        </w:rPr>
        <w:t>59 9115 0002 0060 0600 0215 0084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w Radomiu, Oddział w Stromcu.</w:t>
      </w:r>
    </w:p>
    <w:p w14:paraId="676C681E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44E32755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5968B8F3" w14:textId="77777777" w:rsidR="006F2BCE" w:rsidRDefault="006F2BCE" w:rsidP="00097BCC">
      <w:pPr>
        <w:pStyle w:val="Bezodstpw"/>
        <w:jc w:val="both"/>
        <w:rPr>
          <w:b/>
          <w:lang w:eastAsia="pl-PL"/>
        </w:rPr>
      </w:pPr>
    </w:p>
    <w:p w14:paraId="218C30A6" w14:textId="424B18F6" w:rsidR="006F2BCE" w:rsidRDefault="006F2BCE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3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Środki finansowe otrzymane na wskazany w </w:t>
      </w:r>
      <w:r w:rsidRPr="00D47AB0">
        <w:rPr>
          <w:b/>
          <w:lang w:eastAsia="pl-PL"/>
        </w:rPr>
        <w:t xml:space="preserve">§ </w:t>
      </w:r>
      <w:r w:rsidR="00CE3C8F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</w:t>
      </w:r>
      <w:r w:rsidR="00CE3C8F">
        <w:rPr>
          <w:b/>
          <w:lang w:eastAsia="pl-PL"/>
        </w:rPr>
        <w:t>powierzonego</w:t>
      </w:r>
      <w:r>
        <w:rPr>
          <w:b/>
          <w:lang w:eastAsia="pl-PL"/>
        </w:rPr>
        <w:t xml:space="preserve"> zadania. </w:t>
      </w:r>
    </w:p>
    <w:p w14:paraId="5609617E" w14:textId="40EE0D98" w:rsidR="009020CC" w:rsidRDefault="009020CC" w:rsidP="00097BCC">
      <w:pPr>
        <w:pStyle w:val="Bezodstpw"/>
        <w:jc w:val="both"/>
        <w:rPr>
          <w:b/>
          <w:lang w:eastAsia="pl-PL"/>
        </w:rPr>
      </w:pPr>
    </w:p>
    <w:p w14:paraId="7A0C43C7" w14:textId="3529C3D9" w:rsidR="009020CC" w:rsidRDefault="009020CC" w:rsidP="009020CC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Wszystkie jednostki organizacyjne otrzymujące środki na wydatki z Funduszu Pomocy są zobowiązane do prowadzenia szczegółowej wyodrębnionej ewidencji księgowej w celach sprawozdawczych </w:t>
      </w:r>
      <w:r w:rsidR="000533C1">
        <w:rPr>
          <w:b/>
          <w:lang w:eastAsia="pl-PL"/>
        </w:rPr>
        <w:t xml:space="preserve">                                       </w:t>
      </w:r>
      <w:r>
        <w:rPr>
          <w:b/>
          <w:lang w:eastAsia="pl-PL"/>
        </w:rPr>
        <w:t xml:space="preserve">i kontrolnych. Niewydatkowane środki finansowe z Funduszu Pomocy należy zwrócić do Gminy </w:t>
      </w:r>
      <w:r w:rsidR="000533C1">
        <w:rPr>
          <w:b/>
          <w:lang w:eastAsia="pl-PL"/>
        </w:rPr>
        <w:t xml:space="preserve">                                    </w:t>
      </w:r>
      <w:r>
        <w:rPr>
          <w:b/>
          <w:lang w:eastAsia="pl-PL"/>
        </w:rPr>
        <w:t xml:space="preserve">w ustawowym terminie. </w:t>
      </w:r>
    </w:p>
    <w:p w14:paraId="43911B55" w14:textId="77777777" w:rsidR="009020CC" w:rsidRDefault="009020CC" w:rsidP="009020CC">
      <w:pPr>
        <w:pStyle w:val="Bezodstpw"/>
        <w:jc w:val="both"/>
        <w:rPr>
          <w:b/>
          <w:lang w:eastAsia="pl-PL"/>
        </w:rPr>
      </w:pPr>
    </w:p>
    <w:p w14:paraId="30D27767" w14:textId="4155854B" w:rsidR="009020CC" w:rsidRDefault="009020CC" w:rsidP="009020CC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Kierownicy poszczególnych jednostek organizacyjnych gminy są odpowiedzialni za prawidłowe ewidencjonowanie, wydatkowanie i rozliczenie otrzymanych środków z Funduszu Pomocy.    </w:t>
      </w:r>
    </w:p>
    <w:p w14:paraId="078C4C80" w14:textId="2C5F7A88" w:rsidR="009020CC" w:rsidRDefault="009020CC" w:rsidP="00097BCC">
      <w:pPr>
        <w:pStyle w:val="Bezodstpw"/>
        <w:jc w:val="both"/>
        <w:rPr>
          <w:b/>
          <w:lang w:eastAsia="pl-PL"/>
        </w:rPr>
      </w:pPr>
    </w:p>
    <w:p w14:paraId="1A331923" w14:textId="1E4B39DF" w:rsidR="00097BCC" w:rsidRDefault="006F2BCE" w:rsidP="00097BCC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 </w:t>
      </w:r>
    </w:p>
    <w:p w14:paraId="35581C79" w14:textId="2EA83BA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 w:rsidR="009020CC">
        <w:rPr>
          <w:b/>
          <w:lang w:eastAsia="pl-PL"/>
        </w:rPr>
        <w:t>6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10490FBF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59" w:type="pct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607"/>
        <w:gridCol w:w="1067"/>
        <w:gridCol w:w="761"/>
        <w:gridCol w:w="5334"/>
        <w:gridCol w:w="1360"/>
      </w:tblGrid>
      <w:tr w:rsidR="00DD6638" w:rsidRPr="00052A29" w14:paraId="369090D3" w14:textId="77777777" w:rsidTr="000533C1">
        <w:trPr>
          <w:trHeight w:val="282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D84B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A12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D18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D2CD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B7E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B99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DD6638" w:rsidRPr="00052A29" w14:paraId="07CC38B1" w14:textId="77777777" w:rsidTr="000533C1">
        <w:trPr>
          <w:trHeight w:val="282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C69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EA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A689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C0F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A75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0F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6638" w:rsidRPr="00052A29" w14:paraId="28425F73" w14:textId="77777777" w:rsidTr="000533C1">
        <w:trPr>
          <w:trHeight w:val="306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9EAA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BAB8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1251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6F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F681" w14:textId="6D78318F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6C08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DD6638" w:rsidRPr="00052A29" w14:paraId="159AA08E" w14:textId="77777777" w:rsidTr="002F3E53">
        <w:trPr>
          <w:trHeight w:val="282"/>
          <w:tblCellSpacing w:w="0" w:type="dxa"/>
        </w:trPr>
        <w:tc>
          <w:tcPr>
            <w:tcW w:w="4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49207" w14:textId="4D130B5A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3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2C273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26D3D" w:rsidRPr="00F2486F" w14:paraId="0043EA87" w14:textId="77777777" w:rsidTr="000533C1">
        <w:trPr>
          <w:trHeight w:val="2111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D26" w14:textId="24E8162D" w:rsidR="00426D3D" w:rsidRPr="00052A29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B4CD" w14:textId="13445D67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E693" w14:textId="45E217DC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7E5" w14:textId="16ACAC13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24A5" w14:textId="5E943E53" w:rsidR="00426D3D" w:rsidRPr="00052A29" w:rsidRDefault="00426D3D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C16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</w:t>
            </w:r>
            <w:r w:rsidR="00901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finansowanie lub dofinansowanie zadań bieżących w zakresie pomocy obywatelom Ukrainy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w tym:</w:t>
            </w:r>
            <w:r w:rsidR="00161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jednorazowe świadczenia pieniężne 300 zł w kwocie </w:t>
            </w:r>
            <w:r w:rsidR="00A32B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918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zapewnienie posiłku dla dzieci i młodzieży w kwocie 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zasiłki w kwocie </w:t>
            </w:r>
            <w:r w:rsidR="00B27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32B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500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zł,)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7C095" w14:textId="5B17D155" w:rsidR="00426D3D" w:rsidRDefault="00E1631B" w:rsidP="009B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2 418,00</w:t>
            </w:r>
          </w:p>
        </w:tc>
      </w:tr>
      <w:tr w:rsidR="00426D3D" w:rsidRPr="00F2486F" w14:paraId="55B74229" w14:textId="77777777" w:rsidTr="000533C1">
        <w:trPr>
          <w:trHeight w:val="126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0931" w14:textId="130925D7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4BEF" w14:textId="18D4D26F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7B29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CF8" w14:textId="3A749AB2" w:rsidR="00426D3D" w:rsidRDefault="00F80D27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01F6" w14:textId="5FE2C907" w:rsidR="00426D3D" w:rsidRDefault="00F80D27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93B" w14:textId="5B90BB40" w:rsidR="00426D3D" w:rsidRPr="00052A29" w:rsidRDefault="00F80D27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186C"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161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tym:  świadczenia rodzinne w kwocie 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9E43" w14:textId="6BAD3F77" w:rsidR="00426D3D" w:rsidRDefault="009020CC" w:rsidP="009B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DD6638" w:rsidRPr="00052A29" w14:paraId="38A94057" w14:textId="77777777" w:rsidTr="002F3E53">
        <w:trPr>
          <w:trHeight w:val="282"/>
          <w:tblCellSpacing w:w="0" w:type="dxa"/>
        </w:trPr>
        <w:tc>
          <w:tcPr>
            <w:tcW w:w="4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EF3D8" w14:textId="7895B8D1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3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D4E14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64AA" w:rsidRPr="0095582C" w14:paraId="708953D4" w14:textId="77777777" w:rsidTr="000533C1">
        <w:trPr>
          <w:trHeight w:val="112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481EF" w14:textId="75B570B1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98A83" w14:textId="39B4499A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39184" w14:textId="30E8FFB8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24B32" w14:textId="454229B9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B99A1" w14:textId="6E329DEB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Świadczenia społeczne wypłacone obywatelom Ukrainy przebywającym na terytorium RP 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jednorazowe świadczenia pieniężne </w:t>
            </w:r>
            <w:r w:rsidR="00A32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 w kwocie </w:t>
            </w:r>
            <w:r w:rsidR="00A32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900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zł, zapewnienie posiłku dla dzieci i młodzieży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zasiłki w kwocie</w:t>
            </w:r>
            <w:r w:rsidR="00B2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1 </w:t>
            </w:r>
            <w:r w:rsidR="00A32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C15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 zł,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16E83" w14:textId="1B7CB823" w:rsidR="009164AA" w:rsidRPr="00E0114F" w:rsidRDefault="00A32B3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2 4</w:t>
            </w:r>
            <w:r w:rsidR="00B27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00,00</w:t>
            </w:r>
          </w:p>
        </w:tc>
      </w:tr>
      <w:tr w:rsidR="009164AA" w:rsidRPr="0095582C" w14:paraId="5F9CE8AD" w14:textId="77777777" w:rsidTr="000533C1">
        <w:trPr>
          <w:trHeight w:val="112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54C03" w14:textId="4293A67E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20F4B" w14:textId="72BF5589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181FF" w14:textId="4F5968C2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4CDA1" w14:textId="65B7FAAD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189F5" w14:textId="449DDE94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obsługa jednorazowych świadczeń pieniężnych 300 zł, w kwocie </w:t>
            </w:r>
            <w:r w:rsidR="00C15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 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64835" w14:textId="39CF3CC8" w:rsidR="009164AA" w:rsidRPr="00E0114F" w:rsidRDefault="00C155B4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18</w:t>
            </w:r>
            <w:r w:rsidR="009020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,00</w:t>
            </w:r>
          </w:p>
        </w:tc>
      </w:tr>
      <w:tr w:rsidR="009164AA" w:rsidRPr="0095582C" w14:paraId="15F05131" w14:textId="77777777" w:rsidTr="000533C1">
        <w:trPr>
          <w:trHeight w:val="97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860BD" w14:textId="4EB768E3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43125" w14:textId="6D6B8E11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DFCEE" w14:textId="41C0A706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D21EA" w14:textId="3291A407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AC442" w14:textId="66DC7F01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Zakup usług związanych z pomocą obywatelom Ukrainy 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jednorazowe świadczenia pieniężne 300 zł,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zł, 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7DEEF" w14:textId="75BF5385" w:rsidR="009164AA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E31BE1" w:rsidRPr="0095582C" w14:paraId="24B8FDCF" w14:textId="77777777" w:rsidTr="000533C1">
        <w:trPr>
          <w:trHeight w:val="112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F478A" w14:textId="3C188450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86853" w14:textId="4BCD41FC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72745" w14:textId="0C36B689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A6A37" w14:textId="7426FFC2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9AC40" w14:textId="75889768" w:rsidR="00E31BE1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Świadczenie społeczne wypłacone obywatelom Ukrainy 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świadczenia rodzinne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 w:rsidR="002F3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00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1FF39" w14:textId="353122A4" w:rsidR="00E31BE1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9164AA" w:rsidRPr="0095582C" w14:paraId="26E5A147" w14:textId="77777777" w:rsidTr="000533C1">
        <w:trPr>
          <w:trHeight w:val="966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58BAF" w14:textId="66D81B28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CA31F" w14:textId="7260AFB3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AC157" w14:textId="7B3305A2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801B8" w14:textId="7BBA8274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6C4E3" w14:textId="01C76F6E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Zakup towarów ( w szczególności materiałów, leków, żywności ) w związku z pomocą obywatelom Ukrainy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(w tym: świadczenia rodzinne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 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C1886" w14:textId="14256632" w:rsidR="009164AA" w:rsidRPr="00E0114F" w:rsidRDefault="009164AA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31BE1" w:rsidRPr="0095582C" w14:paraId="64E6E1C1" w14:textId="77777777" w:rsidTr="000533C1">
        <w:trPr>
          <w:trHeight w:val="966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AA6F3" w14:textId="33037B1C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3AEF8" w14:textId="0D87FC6A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C08C7" w14:textId="2C993C67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9AC56" w14:textId="5E9DD290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4370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2440" w14:textId="6E68E119" w:rsidR="00E31BE1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Zakup usług związanych z pomocą obywatelom Ukrainy 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świadczenia rodzinne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C9041" w14:textId="48BEEFA5" w:rsidR="00E31BE1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DD6638" w:rsidRPr="0095582C" w14:paraId="5716B0C8" w14:textId="77777777" w:rsidTr="000533C1">
        <w:trPr>
          <w:trHeight w:val="283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DE4606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315296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3A0874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631A5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F56D8B" w14:textId="6EA7135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8385B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1C88CB90" w14:textId="77777777" w:rsidR="00DD6638" w:rsidRDefault="00DD6638" w:rsidP="00DD6638">
      <w:pPr>
        <w:pStyle w:val="Bezodstpw"/>
        <w:rPr>
          <w:lang w:eastAsia="pl-PL"/>
        </w:rPr>
      </w:pPr>
    </w:p>
    <w:p w14:paraId="037037E9" w14:textId="0AF62F3A" w:rsidR="00B27859" w:rsidRPr="000533C1" w:rsidRDefault="0066334A" w:rsidP="0005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6547711"/>
      <w:r w:rsidRPr="008C477D">
        <w:rPr>
          <w:b/>
          <w:lang w:eastAsia="pl-PL"/>
        </w:rPr>
        <w:t xml:space="preserve">§ </w:t>
      </w:r>
      <w:r w:rsidR="009020CC">
        <w:rPr>
          <w:b/>
          <w:lang w:eastAsia="pl-PL"/>
        </w:rPr>
        <w:t>7</w:t>
      </w:r>
      <w:r>
        <w:rPr>
          <w:b/>
          <w:lang w:eastAsia="pl-PL"/>
        </w:rPr>
        <w:t xml:space="preserve">. </w:t>
      </w:r>
      <w:bookmarkEnd w:id="0"/>
      <w:r w:rsidR="000533C1">
        <w:rPr>
          <w:b/>
          <w:lang w:eastAsia="pl-PL"/>
        </w:rPr>
        <w:t xml:space="preserve">Traci moc Zarządzenie Nr </w:t>
      </w:r>
      <w:r w:rsidR="00C155B4">
        <w:rPr>
          <w:b/>
          <w:lang w:eastAsia="pl-PL"/>
        </w:rPr>
        <w:t>1</w:t>
      </w:r>
      <w:r w:rsidR="00A32B31">
        <w:rPr>
          <w:b/>
          <w:lang w:eastAsia="pl-PL"/>
        </w:rPr>
        <w:t>1</w:t>
      </w:r>
      <w:r w:rsidR="000533C1">
        <w:rPr>
          <w:b/>
          <w:lang w:eastAsia="pl-PL"/>
        </w:rPr>
        <w:t xml:space="preserve">.2023.K z dnia </w:t>
      </w:r>
      <w:r w:rsidR="00C155B4">
        <w:rPr>
          <w:b/>
          <w:lang w:eastAsia="pl-PL"/>
        </w:rPr>
        <w:t>15.02</w:t>
      </w:r>
      <w:r w:rsidR="000533C1">
        <w:rPr>
          <w:b/>
          <w:lang w:eastAsia="pl-PL"/>
        </w:rPr>
        <w:t xml:space="preserve">.2023 w sprawie </w:t>
      </w:r>
      <w:r w:rsidR="00053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 finansowego środków otrzymanych w 2023 roku z Funduszu Pomocy w celu finansowania lub dofinansowania realizacji zadań bieżących na rzecz obywateli Ukrainy.</w:t>
      </w:r>
    </w:p>
    <w:p w14:paraId="202C3B96" w14:textId="77777777" w:rsidR="00B27859" w:rsidRDefault="00B27859" w:rsidP="009020CC">
      <w:pPr>
        <w:pStyle w:val="Bezodstpw"/>
        <w:jc w:val="both"/>
        <w:rPr>
          <w:b/>
          <w:lang w:eastAsia="pl-PL"/>
        </w:rPr>
      </w:pPr>
    </w:p>
    <w:p w14:paraId="6BD6125B" w14:textId="285DB788" w:rsidR="000B5578" w:rsidRDefault="00B27859" w:rsidP="009020C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77D">
        <w:rPr>
          <w:b/>
          <w:lang w:eastAsia="pl-PL"/>
        </w:rPr>
        <w:t xml:space="preserve">§ </w:t>
      </w:r>
      <w:r>
        <w:rPr>
          <w:b/>
          <w:lang w:eastAsia="pl-PL"/>
        </w:rPr>
        <w:t xml:space="preserve">8.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DBF7E67" w14:textId="27315259" w:rsidR="00286E19" w:rsidRDefault="00286E19" w:rsidP="00286E19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</w:t>
      </w:r>
      <w:r>
        <w:t xml:space="preserve">                       </w:t>
      </w:r>
      <w:r>
        <w:t xml:space="preserve">    WÓJT </w:t>
      </w:r>
    </w:p>
    <w:p w14:paraId="0660F3C3" w14:textId="77777777" w:rsidR="00286E19" w:rsidRDefault="00286E19" w:rsidP="00286E19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3507C5D9" w14:textId="77777777" w:rsidR="00286E19" w:rsidRPr="00B67822" w:rsidRDefault="00286E19" w:rsidP="009020CC">
      <w:pPr>
        <w:pStyle w:val="Bezodstpw"/>
        <w:jc w:val="both"/>
        <w:rPr>
          <w:b/>
          <w:lang w:eastAsia="pl-PL"/>
        </w:rPr>
      </w:pPr>
    </w:p>
    <w:sectPr w:rsidR="00286E19" w:rsidRPr="00B67822" w:rsidSect="000533C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52A29"/>
    <w:rsid w:val="000533C1"/>
    <w:rsid w:val="00061CC0"/>
    <w:rsid w:val="00097BCC"/>
    <w:rsid w:val="000B5578"/>
    <w:rsid w:val="000B7802"/>
    <w:rsid w:val="0016186C"/>
    <w:rsid w:val="00176AD6"/>
    <w:rsid w:val="00190932"/>
    <w:rsid w:val="001D6218"/>
    <w:rsid w:val="001E603A"/>
    <w:rsid w:val="001F1DDC"/>
    <w:rsid w:val="00280C78"/>
    <w:rsid w:val="00286E19"/>
    <w:rsid w:val="002F3E53"/>
    <w:rsid w:val="00336A0E"/>
    <w:rsid w:val="00345A2E"/>
    <w:rsid w:val="00426D3D"/>
    <w:rsid w:val="00474F61"/>
    <w:rsid w:val="0066334A"/>
    <w:rsid w:val="00670B6D"/>
    <w:rsid w:val="006C5B6D"/>
    <w:rsid w:val="006D7D75"/>
    <w:rsid w:val="006F2466"/>
    <w:rsid w:val="006F2BCE"/>
    <w:rsid w:val="00717F01"/>
    <w:rsid w:val="00776A34"/>
    <w:rsid w:val="007A3B06"/>
    <w:rsid w:val="007B2987"/>
    <w:rsid w:val="007D297E"/>
    <w:rsid w:val="007D4BE6"/>
    <w:rsid w:val="00874E92"/>
    <w:rsid w:val="008C477D"/>
    <w:rsid w:val="009012E8"/>
    <w:rsid w:val="009020CC"/>
    <w:rsid w:val="0090254C"/>
    <w:rsid w:val="009164AA"/>
    <w:rsid w:val="00940F02"/>
    <w:rsid w:val="0095582C"/>
    <w:rsid w:val="009B53D4"/>
    <w:rsid w:val="00A32B31"/>
    <w:rsid w:val="00B27859"/>
    <w:rsid w:val="00B44BAA"/>
    <w:rsid w:val="00B528B1"/>
    <w:rsid w:val="00B67822"/>
    <w:rsid w:val="00B744D9"/>
    <w:rsid w:val="00C155B4"/>
    <w:rsid w:val="00C1690A"/>
    <w:rsid w:val="00C31B38"/>
    <w:rsid w:val="00C60E96"/>
    <w:rsid w:val="00C96D84"/>
    <w:rsid w:val="00CB4C1E"/>
    <w:rsid w:val="00CE3C8F"/>
    <w:rsid w:val="00D052C7"/>
    <w:rsid w:val="00D47AB0"/>
    <w:rsid w:val="00D614B1"/>
    <w:rsid w:val="00D95C6E"/>
    <w:rsid w:val="00DD6638"/>
    <w:rsid w:val="00E0114F"/>
    <w:rsid w:val="00E1631B"/>
    <w:rsid w:val="00E31BE1"/>
    <w:rsid w:val="00F159A1"/>
    <w:rsid w:val="00F2486F"/>
    <w:rsid w:val="00F80D27"/>
    <w:rsid w:val="00F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FD1C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42</cp:revision>
  <cp:lastPrinted>2023-05-16T07:53:00Z</cp:lastPrinted>
  <dcterms:created xsi:type="dcterms:W3CDTF">2020-10-22T06:40:00Z</dcterms:created>
  <dcterms:modified xsi:type="dcterms:W3CDTF">2023-07-11T07:26:00Z</dcterms:modified>
</cp:coreProperties>
</file>